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913"/>
        <w:gridCol w:w="839"/>
        <w:gridCol w:w="90"/>
        <w:gridCol w:w="1012"/>
        <w:gridCol w:w="199"/>
        <w:gridCol w:w="85"/>
        <w:gridCol w:w="831"/>
        <w:gridCol w:w="469"/>
        <w:gridCol w:w="503"/>
        <w:gridCol w:w="640"/>
      </w:tblGrid>
      <w:tr w:rsidR="001365EB" w:rsidRPr="00A22864" w:rsidTr="00302B98">
        <w:trPr>
          <w:trHeight w:val="227"/>
          <w:jc w:val="center"/>
        </w:trPr>
        <w:tc>
          <w:tcPr>
            <w:tcW w:w="1955" w:type="pct"/>
            <w:gridSpan w:val="3"/>
            <w:vAlign w:val="center"/>
          </w:tcPr>
          <w:p w:rsidR="001365EB" w:rsidRPr="00A22864" w:rsidRDefault="001365EB" w:rsidP="001365EB">
            <w:pPr>
              <w:spacing w:after="60"/>
              <w:rPr>
                <w:lang w:val="sr-Cyrl-CS"/>
              </w:rPr>
            </w:pPr>
            <w:r w:rsidRPr="00A22864">
              <w:rPr>
                <w:b/>
                <w:lang w:val="sr-Cyrl-CS"/>
              </w:rPr>
              <w:t>Име и презиме</w:t>
            </w:r>
          </w:p>
        </w:tc>
        <w:tc>
          <w:tcPr>
            <w:tcW w:w="3045" w:type="pct"/>
            <w:gridSpan w:val="8"/>
            <w:vAlign w:val="center"/>
          </w:tcPr>
          <w:p w:rsidR="001365EB" w:rsidRPr="00E3778D" w:rsidRDefault="001365EB" w:rsidP="001365EB">
            <w:pPr>
              <w:tabs>
                <w:tab w:val="left" w:pos="567"/>
              </w:tabs>
              <w:spacing w:after="60"/>
            </w:pPr>
            <w:r w:rsidRPr="00E3778D">
              <w:t>Сузана Путниковић</w:t>
            </w:r>
          </w:p>
        </w:tc>
      </w:tr>
      <w:tr w:rsidR="001365EB" w:rsidRPr="00A22864" w:rsidTr="00302B98">
        <w:trPr>
          <w:trHeight w:val="227"/>
          <w:jc w:val="center"/>
        </w:trPr>
        <w:tc>
          <w:tcPr>
            <w:tcW w:w="1955" w:type="pct"/>
            <w:gridSpan w:val="3"/>
            <w:vAlign w:val="center"/>
          </w:tcPr>
          <w:p w:rsidR="001365EB" w:rsidRPr="00A22864" w:rsidRDefault="001365EB" w:rsidP="001365EB">
            <w:pPr>
              <w:spacing w:after="60"/>
              <w:rPr>
                <w:lang w:val="sr-Cyrl-CS"/>
              </w:rPr>
            </w:pPr>
            <w:r w:rsidRPr="00A22864">
              <w:rPr>
                <w:b/>
                <w:lang w:val="sr-Cyrl-CS"/>
              </w:rPr>
              <w:t>Звање</w:t>
            </w:r>
          </w:p>
        </w:tc>
        <w:tc>
          <w:tcPr>
            <w:tcW w:w="3045" w:type="pct"/>
            <w:gridSpan w:val="8"/>
            <w:vAlign w:val="center"/>
          </w:tcPr>
          <w:p w:rsidR="001365EB" w:rsidRPr="00E3778D" w:rsidRDefault="001365EB" w:rsidP="001365EB">
            <w:pPr>
              <w:tabs>
                <w:tab w:val="left" w:pos="567"/>
              </w:tabs>
              <w:spacing w:after="60"/>
              <w:rPr>
                <w:lang w:val="sr-Cyrl-CS"/>
              </w:rPr>
            </w:pPr>
            <w:r w:rsidRPr="00E3778D">
              <w:rPr>
                <w:lang w:val="sr-Cyrl-CS"/>
              </w:rPr>
              <w:t>Доцент</w:t>
            </w:r>
          </w:p>
        </w:tc>
      </w:tr>
      <w:tr w:rsidR="001365EB" w:rsidRPr="00A22864" w:rsidTr="00302B98">
        <w:trPr>
          <w:trHeight w:val="227"/>
          <w:jc w:val="center"/>
        </w:trPr>
        <w:tc>
          <w:tcPr>
            <w:tcW w:w="1955" w:type="pct"/>
            <w:gridSpan w:val="3"/>
            <w:vAlign w:val="center"/>
          </w:tcPr>
          <w:p w:rsidR="001365EB" w:rsidRPr="00A22864" w:rsidRDefault="001365EB" w:rsidP="001365EB">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45" w:type="pct"/>
            <w:gridSpan w:val="8"/>
            <w:vAlign w:val="center"/>
          </w:tcPr>
          <w:p w:rsidR="001365EB" w:rsidRPr="00491993" w:rsidRDefault="001365EB" w:rsidP="001365EB">
            <w:pPr>
              <w:tabs>
                <w:tab w:val="left" w:pos="567"/>
              </w:tabs>
              <w:spacing w:after="60"/>
              <w:rPr>
                <w:lang w:val="sr-Cyrl-CS"/>
              </w:rPr>
            </w:pPr>
            <w:r>
              <w:rPr>
                <w:lang w:val="sr-Cyrl-CS"/>
              </w:rPr>
              <w:t>Климатологија и примењена метеорологија</w:t>
            </w:r>
          </w:p>
        </w:tc>
      </w:tr>
      <w:tr w:rsidR="001365EB" w:rsidRPr="00A22864" w:rsidTr="00302B98">
        <w:trPr>
          <w:trHeight w:val="227"/>
          <w:jc w:val="center"/>
        </w:trPr>
        <w:tc>
          <w:tcPr>
            <w:tcW w:w="1287" w:type="pct"/>
            <w:gridSpan w:val="2"/>
            <w:vAlign w:val="center"/>
          </w:tcPr>
          <w:p w:rsidR="001365EB" w:rsidRPr="00A22864" w:rsidRDefault="001365EB" w:rsidP="001365EB">
            <w:pPr>
              <w:spacing w:after="60"/>
              <w:rPr>
                <w:lang w:val="sr-Cyrl-CS"/>
              </w:rPr>
            </w:pPr>
            <w:r w:rsidRPr="00A22864">
              <w:rPr>
                <w:b/>
                <w:lang w:val="sr-Cyrl-CS"/>
              </w:rPr>
              <w:t>Академска каријера</w:t>
            </w:r>
          </w:p>
        </w:tc>
        <w:tc>
          <w:tcPr>
            <w:tcW w:w="668" w:type="pct"/>
            <w:vAlign w:val="center"/>
          </w:tcPr>
          <w:p w:rsidR="001365EB" w:rsidRPr="00A22864" w:rsidRDefault="001365EB" w:rsidP="001365EB">
            <w:pPr>
              <w:spacing w:after="60"/>
              <w:rPr>
                <w:lang w:val="sr-Cyrl-CS"/>
              </w:rPr>
            </w:pPr>
            <w:r w:rsidRPr="00A22864">
              <w:rPr>
                <w:lang w:val="sr-Cyrl-CS"/>
              </w:rPr>
              <w:t xml:space="preserve">Година </w:t>
            </w:r>
          </w:p>
        </w:tc>
        <w:tc>
          <w:tcPr>
            <w:tcW w:w="1034" w:type="pct"/>
            <w:gridSpan w:val="3"/>
            <w:vAlign w:val="center"/>
          </w:tcPr>
          <w:p w:rsidR="001365EB" w:rsidRPr="00A22864" w:rsidRDefault="001365EB" w:rsidP="001365EB">
            <w:pPr>
              <w:spacing w:after="60"/>
              <w:rPr>
                <w:lang w:val="sr-Cyrl-CS"/>
              </w:rPr>
            </w:pPr>
            <w:r w:rsidRPr="00A22864">
              <w:rPr>
                <w:lang w:val="sr-Cyrl-CS"/>
              </w:rPr>
              <w:t xml:space="preserve">Институција </w:t>
            </w:r>
          </w:p>
        </w:tc>
        <w:tc>
          <w:tcPr>
            <w:tcW w:w="2011" w:type="pct"/>
            <w:gridSpan w:val="5"/>
            <w:vAlign w:val="center"/>
          </w:tcPr>
          <w:p w:rsidR="001365EB" w:rsidRPr="00A22864" w:rsidRDefault="001365EB" w:rsidP="001365EB">
            <w:pPr>
              <w:spacing w:after="60"/>
              <w:rPr>
                <w:lang w:val="sr-Cyrl-CS"/>
              </w:rPr>
            </w:pPr>
            <w:r>
              <w:rPr>
                <w:lang w:val="sr-Cyrl-CS"/>
              </w:rPr>
              <w:t>Ужа научна, уметничка односно стручна о</w:t>
            </w:r>
            <w:r w:rsidRPr="00A22864">
              <w:rPr>
                <w:lang w:val="sr-Cyrl-CS"/>
              </w:rPr>
              <w:t xml:space="preserve">бласт </w:t>
            </w:r>
          </w:p>
        </w:tc>
      </w:tr>
      <w:tr w:rsidR="001365EB" w:rsidRPr="00A22864" w:rsidTr="00302B98">
        <w:trPr>
          <w:trHeight w:val="227"/>
          <w:jc w:val="center"/>
        </w:trPr>
        <w:tc>
          <w:tcPr>
            <w:tcW w:w="1287" w:type="pct"/>
            <w:gridSpan w:val="2"/>
            <w:vAlign w:val="center"/>
          </w:tcPr>
          <w:p w:rsidR="001365EB" w:rsidRPr="00A22864" w:rsidRDefault="001365EB" w:rsidP="001365EB">
            <w:pPr>
              <w:spacing w:after="60"/>
              <w:rPr>
                <w:lang w:val="sr-Cyrl-CS"/>
              </w:rPr>
            </w:pPr>
            <w:r w:rsidRPr="00A22864">
              <w:rPr>
                <w:lang w:val="sr-Cyrl-CS"/>
              </w:rPr>
              <w:t>Избор у звање</w:t>
            </w:r>
          </w:p>
        </w:tc>
        <w:tc>
          <w:tcPr>
            <w:tcW w:w="668" w:type="pct"/>
            <w:vAlign w:val="center"/>
          </w:tcPr>
          <w:p w:rsidR="001365EB" w:rsidRPr="00E3778D" w:rsidRDefault="001365EB" w:rsidP="001365EB">
            <w:pPr>
              <w:tabs>
                <w:tab w:val="left" w:pos="567"/>
              </w:tabs>
              <w:spacing w:after="60"/>
              <w:rPr>
                <w:lang w:val="sr-Cyrl-CS"/>
              </w:rPr>
            </w:pPr>
            <w:r w:rsidRPr="00E3778D">
              <w:rPr>
                <w:lang w:val="sr-Cyrl-CS"/>
              </w:rPr>
              <w:t>2018.</w:t>
            </w:r>
          </w:p>
        </w:tc>
        <w:tc>
          <w:tcPr>
            <w:tcW w:w="1034" w:type="pct"/>
            <w:gridSpan w:val="3"/>
            <w:vAlign w:val="center"/>
          </w:tcPr>
          <w:p w:rsidR="001365EB" w:rsidRPr="00E3778D" w:rsidRDefault="002969E4" w:rsidP="001365EB">
            <w:pPr>
              <w:tabs>
                <w:tab w:val="left" w:pos="567"/>
              </w:tabs>
              <w:spacing w:after="60"/>
              <w:rPr>
                <w:lang w:val="sr-Cyrl-CS"/>
              </w:rPr>
            </w:pPr>
            <w:r>
              <w:rPr>
                <w:lang w:val="sr-Cyrl-CS"/>
              </w:rPr>
              <w:t>Физички ф</w:t>
            </w:r>
            <w:r w:rsidR="001365EB" w:rsidRPr="00E3778D">
              <w:rPr>
                <w:lang w:val="sr-Cyrl-CS"/>
              </w:rPr>
              <w:t>акултет</w:t>
            </w:r>
          </w:p>
        </w:tc>
        <w:tc>
          <w:tcPr>
            <w:tcW w:w="2011" w:type="pct"/>
            <w:gridSpan w:val="5"/>
            <w:vAlign w:val="center"/>
          </w:tcPr>
          <w:p w:rsidR="001365EB" w:rsidRPr="00491993" w:rsidRDefault="001365EB" w:rsidP="001365EB">
            <w:pPr>
              <w:tabs>
                <w:tab w:val="left" w:pos="567"/>
              </w:tabs>
              <w:spacing w:after="60"/>
              <w:rPr>
                <w:lang w:val="sr-Cyrl-CS"/>
              </w:rPr>
            </w:pPr>
            <w:r>
              <w:rPr>
                <w:lang w:val="sr-Cyrl-CS"/>
              </w:rPr>
              <w:t>Климатологија и примењена метеорологија</w:t>
            </w:r>
          </w:p>
        </w:tc>
      </w:tr>
      <w:tr w:rsidR="001365EB" w:rsidRPr="00A22864" w:rsidTr="00302B98">
        <w:trPr>
          <w:trHeight w:val="227"/>
          <w:jc w:val="center"/>
        </w:trPr>
        <w:tc>
          <w:tcPr>
            <w:tcW w:w="1287" w:type="pct"/>
            <w:gridSpan w:val="2"/>
            <w:vAlign w:val="center"/>
          </w:tcPr>
          <w:p w:rsidR="001365EB" w:rsidRPr="00A22864" w:rsidRDefault="001365EB" w:rsidP="001365EB">
            <w:pPr>
              <w:spacing w:after="60"/>
              <w:rPr>
                <w:lang w:val="sr-Cyrl-CS"/>
              </w:rPr>
            </w:pPr>
            <w:r w:rsidRPr="00A22864">
              <w:rPr>
                <w:lang w:val="sr-Cyrl-CS"/>
              </w:rPr>
              <w:t>Докторат</w:t>
            </w:r>
          </w:p>
        </w:tc>
        <w:tc>
          <w:tcPr>
            <w:tcW w:w="668" w:type="pct"/>
            <w:vAlign w:val="center"/>
          </w:tcPr>
          <w:p w:rsidR="001365EB" w:rsidRPr="00E3778D" w:rsidRDefault="001365EB" w:rsidP="001365EB">
            <w:pPr>
              <w:tabs>
                <w:tab w:val="left" w:pos="567"/>
              </w:tabs>
              <w:spacing w:after="60"/>
              <w:rPr>
                <w:lang w:val="sr-Cyrl-CS"/>
              </w:rPr>
            </w:pPr>
            <w:r w:rsidRPr="00E3778D">
              <w:rPr>
                <w:lang w:val="sr-Cyrl-CS"/>
              </w:rPr>
              <w:t>2017.</w:t>
            </w:r>
          </w:p>
        </w:tc>
        <w:tc>
          <w:tcPr>
            <w:tcW w:w="1034" w:type="pct"/>
            <w:gridSpan w:val="3"/>
            <w:vAlign w:val="center"/>
          </w:tcPr>
          <w:p w:rsidR="001365EB" w:rsidRPr="00E3778D" w:rsidRDefault="001365EB" w:rsidP="001365EB">
            <w:pPr>
              <w:tabs>
                <w:tab w:val="left" w:pos="567"/>
              </w:tabs>
              <w:spacing w:after="60"/>
              <w:rPr>
                <w:lang w:val="sr-Cyrl-CS"/>
              </w:rPr>
            </w:pPr>
            <w:r w:rsidRPr="00E3778D">
              <w:rPr>
                <w:lang w:val="sr-Cyrl-CS"/>
              </w:rPr>
              <w:t xml:space="preserve">Физички </w:t>
            </w:r>
            <w:r w:rsidR="002969E4">
              <w:rPr>
                <w:lang w:val="sr-Cyrl-CS"/>
              </w:rPr>
              <w:t>ф</w:t>
            </w:r>
            <w:r w:rsidRPr="00E3778D">
              <w:rPr>
                <w:lang w:val="sr-Cyrl-CS"/>
              </w:rPr>
              <w:t>акултет</w:t>
            </w:r>
          </w:p>
        </w:tc>
        <w:tc>
          <w:tcPr>
            <w:tcW w:w="2011" w:type="pct"/>
            <w:gridSpan w:val="5"/>
            <w:vAlign w:val="center"/>
          </w:tcPr>
          <w:p w:rsidR="001365EB" w:rsidRPr="00491993" w:rsidRDefault="001365EB" w:rsidP="001365EB">
            <w:pPr>
              <w:tabs>
                <w:tab w:val="left" w:pos="567"/>
              </w:tabs>
              <w:spacing w:after="60"/>
              <w:rPr>
                <w:lang w:val="sr-Cyrl-CS"/>
              </w:rPr>
            </w:pPr>
            <w:r>
              <w:rPr>
                <w:lang w:val="sr-Cyrl-CS"/>
              </w:rPr>
              <w:t>Климатологија и примењена метеорологија</w:t>
            </w:r>
          </w:p>
        </w:tc>
      </w:tr>
      <w:tr w:rsidR="001365EB" w:rsidRPr="00A22864" w:rsidTr="00302B98">
        <w:trPr>
          <w:trHeight w:val="227"/>
          <w:jc w:val="center"/>
        </w:trPr>
        <w:tc>
          <w:tcPr>
            <w:tcW w:w="1287" w:type="pct"/>
            <w:gridSpan w:val="2"/>
            <w:vAlign w:val="center"/>
          </w:tcPr>
          <w:p w:rsidR="001365EB" w:rsidRPr="000D32C3" w:rsidRDefault="001365EB" w:rsidP="001365EB">
            <w:pPr>
              <w:spacing w:after="60"/>
            </w:pPr>
            <w:r>
              <w:t>Магистратура</w:t>
            </w:r>
          </w:p>
        </w:tc>
        <w:tc>
          <w:tcPr>
            <w:tcW w:w="668" w:type="pct"/>
            <w:vAlign w:val="center"/>
          </w:tcPr>
          <w:p w:rsidR="001365EB" w:rsidRPr="00A22864" w:rsidRDefault="001365EB" w:rsidP="001365EB">
            <w:pPr>
              <w:spacing w:after="60"/>
              <w:rPr>
                <w:lang w:val="sr-Cyrl-CS"/>
              </w:rPr>
            </w:pPr>
          </w:p>
        </w:tc>
        <w:tc>
          <w:tcPr>
            <w:tcW w:w="1034" w:type="pct"/>
            <w:gridSpan w:val="3"/>
            <w:vAlign w:val="center"/>
          </w:tcPr>
          <w:p w:rsidR="001365EB" w:rsidRPr="00A22864" w:rsidRDefault="001365EB" w:rsidP="001365EB">
            <w:pPr>
              <w:spacing w:after="60"/>
              <w:rPr>
                <w:lang w:val="sr-Cyrl-CS"/>
              </w:rPr>
            </w:pPr>
          </w:p>
        </w:tc>
        <w:tc>
          <w:tcPr>
            <w:tcW w:w="2011" w:type="pct"/>
            <w:gridSpan w:val="5"/>
            <w:vAlign w:val="center"/>
          </w:tcPr>
          <w:p w:rsidR="001365EB" w:rsidRPr="00A22864" w:rsidRDefault="001365EB" w:rsidP="001365EB">
            <w:pPr>
              <w:spacing w:after="60"/>
              <w:rPr>
                <w:lang w:val="sr-Cyrl-CS"/>
              </w:rPr>
            </w:pPr>
          </w:p>
        </w:tc>
      </w:tr>
      <w:tr w:rsidR="001365EB" w:rsidRPr="00A22864" w:rsidTr="00302B98">
        <w:trPr>
          <w:trHeight w:val="227"/>
          <w:jc w:val="center"/>
        </w:trPr>
        <w:tc>
          <w:tcPr>
            <w:tcW w:w="1287" w:type="pct"/>
            <w:gridSpan w:val="2"/>
            <w:vAlign w:val="center"/>
          </w:tcPr>
          <w:p w:rsidR="001365EB" w:rsidRDefault="001365EB" w:rsidP="001365EB">
            <w:pPr>
              <w:spacing w:after="60"/>
            </w:pPr>
            <w:r>
              <w:t>Мастер диплома</w:t>
            </w:r>
          </w:p>
        </w:tc>
        <w:tc>
          <w:tcPr>
            <w:tcW w:w="668" w:type="pct"/>
            <w:vAlign w:val="center"/>
          </w:tcPr>
          <w:p w:rsidR="001365EB" w:rsidRPr="00E3778D" w:rsidRDefault="001365EB" w:rsidP="001365EB">
            <w:pPr>
              <w:tabs>
                <w:tab w:val="left" w:pos="567"/>
              </w:tabs>
              <w:spacing w:after="60"/>
              <w:rPr>
                <w:lang w:val="sr-Cyrl-CS"/>
              </w:rPr>
            </w:pPr>
            <w:r w:rsidRPr="00E3778D">
              <w:rPr>
                <w:lang w:val="sr-Cyrl-CS"/>
              </w:rPr>
              <w:t>2011.</w:t>
            </w:r>
          </w:p>
        </w:tc>
        <w:tc>
          <w:tcPr>
            <w:tcW w:w="1034" w:type="pct"/>
            <w:gridSpan w:val="3"/>
            <w:vAlign w:val="center"/>
          </w:tcPr>
          <w:p w:rsidR="001365EB" w:rsidRPr="00E3778D" w:rsidRDefault="002969E4" w:rsidP="001365EB">
            <w:pPr>
              <w:tabs>
                <w:tab w:val="left" w:pos="567"/>
              </w:tabs>
              <w:spacing w:after="60"/>
              <w:rPr>
                <w:lang w:val="sr-Cyrl-CS"/>
              </w:rPr>
            </w:pPr>
            <w:r>
              <w:rPr>
                <w:lang w:val="sr-Cyrl-CS"/>
              </w:rPr>
              <w:t>Физички ф</w:t>
            </w:r>
            <w:r w:rsidR="001365EB" w:rsidRPr="00E3778D">
              <w:rPr>
                <w:lang w:val="sr-Cyrl-CS"/>
              </w:rPr>
              <w:t>акултет</w:t>
            </w:r>
          </w:p>
        </w:tc>
        <w:tc>
          <w:tcPr>
            <w:tcW w:w="2011" w:type="pct"/>
            <w:gridSpan w:val="5"/>
            <w:vAlign w:val="center"/>
          </w:tcPr>
          <w:p w:rsidR="001365EB" w:rsidRPr="00491993" w:rsidRDefault="001365EB" w:rsidP="001365EB">
            <w:pPr>
              <w:tabs>
                <w:tab w:val="left" w:pos="567"/>
              </w:tabs>
              <w:spacing w:after="60"/>
              <w:rPr>
                <w:lang w:val="sr-Cyrl-CS"/>
              </w:rPr>
            </w:pPr>
            <w:r>
              <w:rPr>
                <w:lang w:val="sr-Cyrl-CS"/>
              </w:rPr>
              <w:t>Климатологија и примењена метеорологија</w:t>
            </w:r>
          </w:p>
        </w:tc>
      </w:tr>
      <w:tr w:rsidR="001365EB" w:rsidRPr="00A22864" w:rsidTr="00302B98">
        <w:trPr>
          <w:trHeight w:val="227"/>
          <w:jc w:val="center"/>
        </w:trPr>
        <w:tc>
          <w:tcPr>
            <w:tcW w:w="1287" w:type="pct"/>
            <w:gridSpan w:val="2"/>
            <w:vAlign w:val="center"/>
          </w:tcPr>
          <w:p w:rsidR="001365EB" w:rsidRPr="00A22864" w:rsidRDefault="001365EB" w:rsidP="001365EB">
            <w:pPr>
              <w:spacing w:after="60"/>
              <w:rPr>
                <w:lang w:val="sr-Cyrl-CS"/>
              </w:rPr>
            </w:pPr>
            <w:r w:rsidRPr="00A22864">
              <w:rPr>
                <w:lang w:val="sr-Cyrl-CS"/>
              </w:rPr>
              <w:t>Диплома</w:t>
            </w:r>
          </w:p>
        </w:tc>
        <w:tc>
          <w:tcPr>
            <w:tcW w:w="668" w:type="pct"/>
            <w:vAlign w:val="center"/>
          </w:tcPr>
          <w:p w:rsidR="001365EB" w:rsidRPr="00E3778D" w:rsidRDefault="001365EB" w:rsidP="001365EB">
            <w:pPr>
              <w:tabs>
                <w:tab w:val="left" w:pos="567"/>
              </w:tabs>
              <w:spacing w:after="60"/>
              <w:rPr>
                <w:lang w:val="sr-Cyrl-CS"/>
              </w:rPr>
            </w:pPr>
            <w:r w:rsidRPr="00E3778D">
              <w:rPr>
                <w:lang w:val="sr-Cyrl-CS"/>
              </w:rPr>
              <w:t>2010.</w:t>
            </w:r>
          </w:p>
        </w:tc>
        <w:tc>
          <w:tcPr>
            <w:tcW w:w="1034" w:type="pct"/>
            <w:gridSpan w:val="3"/>
            <w:vAlign w:val="center"/>
          </w:tcPr>
          <w:p w:rsidR="001365EB" w:rsidRPr="00E3778D" w:rsidRDefault="002969E4" w:rsidP="001365EB">
            <w:pPr>
              <w:tabs>
                <w:tab w:val="left" w:pos="567"/>
              </w:tabs>
              <w:spacing w:after="60"/>
              <w:rPr>
                <w:lang w:val="sr-Cyrl-CS"/>
              </w:rPr>
            </w:pPr>
            <w:r>
              <w:rPr>
                <w:lang w:val="sr-Cyrl-CS"/>
              </w:rPr>
              <w:t>Физички ф</w:t>
            </w:r>
            <w:r w:rsidR="001365EB" w:rsidRPr="00E3778D">
              <w:rPr>
                <w:lang w:val="sr-Cyrl-CS"/>
              </w:rPr>
              <w:t>акултет</w:t>
            </w:r>
          </w:p>
        </w:tc>
        <w:tc>
          <w:tcPr>
            <w:tcW w:w="2011" w:type="pct"/>
            <w:gridSpan w:val="5"/>
            <w:vAlign w:val="center"/>
          </w:tcPr>
          <w:p w:rsidR="001365EB" w:rsidRPr="00491993" w:rsidRDefault="001365EB" w:rsidP="001365EB">
            <w:pPr>
              <w:tabs>
                <w:tab w:val="left" w:pos="567"/>
              </w:tabs>
              <w:spacing w:after="60"/>
              <w:rPr>
                <w:lang w:val="sr-Cyrl-CS"/>
              </w:rPr>
            </w:pPr>
            <w:r>
              <w:rPr>
                <w:lang w:val="sr-Cyrl-CS"/>
              </w:rPr>
              <w:t>Климатологија и примењена метеорологија</w:t>
            </w:r>
          </w:p>
        </w:tc>
      </w:tr>
      <w:tr w:rsidR="001365EB" w:rsidRPr="00A22864" w:rsidTr="00302B98">
        <w:trPr>
          <w:trHeight w:val="227"/>
          <w:jc w:val="center"/>
        </w:trPr>
        <w:tc>
          <w:tcPr>
            <w:tcW w:w="5000" w:type="pct"/>
            <w:gridSpan w:val="11"/>
            <w:vAlign w:val="center"/>
          </w:tcPr>
          <w:p w:rsidR="001365EB" w:rsidRPr="00A22864" w:rsidRDefault="001365EB" w:rsidP="001365EB">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1365EB" w:rsidRPr="00A22864" w:rsidTr="00302B98">
        <w:trPr>
          <w:trHeight w:val="227"/>
          <w:jc w:val="center"/>
        </w:trPr>
        <w:tc>
          <w:tcPr>
            <w:tcW w:w="560" w:type="pct"/>
            <w:vAlign w:val="center"/>
          </w:tcPr>
          <w:p w:rsidR="001365EB" w:rsidRPr="00A22864" w:rsidRDefault="001365EB" w:rsidP="001365EB">
            <w:pPr>
              <w:spacing w:after="60"/>
              <w:rPr>
                <w:lang w:val="sr-Cyrl-CS"/>
              </w:rPr>
            </w:pPr>
            <w:r w:rsidRPr="00A22864">
              <w:rPr>
                <w:lang w:val="sr-Cyrl-CS"/>
              </w:rPr>
              <w:t>Р.Б.</w:t>
            </w:r>
          </w:p>
        </w:tc>
        <w:tc>
          <w:tcPr>
            <w:tcW w:w="1466" w:type="pct"/>
            <w:gridSpan w:val="3"/>
            <w:vAlign w:val="center"/>
          </w:tcPr>
          <w:p w:rsidR="001365EB" w:rsidRPr="000D32C3" w:rsidRDefault="001365EB" w:rsidP="001365EB">
            <w:pPr>
              <w:spacing w:after="60"/>
            </w:pPr>
            <w:r w:rsidRPr="00A22864">
              <w:rPr>
                <w:lang w:val="sr-Cyrl-CS"/>
              </w:rPr>
              <w:t>Наслов дисертације</w:t>
            </w:r>
            <w:r>
              <w:t xml:space="preserve">- докторског уметничког пројекта </w:t>
            </w:r>
          </w:p>
        </w:tc>
        <w:tc>
          <w:tcPr>
            <w:tcW w:w="1031" w:type="pct"/>
            <w:gridSpan w:val="3"/>
            <w:vAlign w:val="center"/>
          </w:tcPr>
          <w:p w:rsidR="001365EB" w:rsidRPr="00A22864" w:rsidRDefault="001365EB" w:rsidP="001365EB">
            <w:pPr>
              <w:spacing w:after="60"/>
              <w:rPr>
                <w:lang w:val="sr-Cyrl-CS"/>
              </w:rPr>
            </w:pPr>
            <w:r w:rsidRPr="00A22864">
              <w:rPr>
                <w:lang w:val="sr-Cyrl-CS"/>
              </w:rPr>
              <w:t>Име кандидата</w:t>
            </w:r>
          </w:p>
        </w:tc>
        <w:tc>
          <w:tcPr>
            <w:tcW w:w="1034" w:type="pct"/>
            <w:gridSpan w:val="2"/>
            <w:vAlign w:val="center"/>
          </w:tcPr>
          <w:p w:rsidR="001365EB" w:rsidRPr="00A22864" w:rsidRDefault="001365EB" w:rsidP="001365EB">
            <w:pPr>
              <w:spacing w:after="60"/>
              <w:rPr>
                <w:lang w:val="sr-Cyrl-CS"/>
              </w:rPr>
            </w:pPr>
            <w:r w:rsidRPr="00A22864">
              <w:rPr>
                <w:lang w:val="sr-Cyrl-CS"/>
              </w:rPr>
              <w:t xml:space="preserve">*пријављена </w:t>
            </w:r>
          </w:p>
        </w:tc>
        <w:tc>
          <w:tcPr>
            <w:tcW w:w="908" w:type="pct"/>
            <w:gridSpan w:val="2"/>
            <w:vAlign w:val="center"/>
          </w:tcPr>
          <w:p w:rsidR="001365EB" w:rsidRPr="00A22864" w:rsidRDefault="001365EB" w:rsidP="001365EB">
            <w:pPr>
              <w:spacing w:after="60"/>
              <w:rPr>
                <w:lang w:val="sr-Cyrl-CS"/>
              </w:rPr>
            </w:pPr>
            <w:r w:rsidRPr="00A22864">
              <w:rPr>
                <w:lang w:val="sr-Cyrl-CS"/>
              </w:rPr>
              <w:t>** одбрањена</w:t>
            </w:r>
          </w:p>
        </w:tc>
      </w:tr>
      <w:tr w:rsidR="001365EB" w:rsidRPr="00A22864" w:rsidTr="00302B98">
        <w:trPr>
          <w:trHeight w:val="227"/>
          <w:jc w:val="center"/>
        </w:trPr>
        <w:tc>
          <w:tcPr>
            <w:tcW w:w="560" w:type="pct"/>
            <w:vAlign w:val="center"/>
          </w:tcPr>
          <w:p w:rsidR="001365EB" w:rsidRPr="00A22864" w:rsidRDefault="001365EB" w:rsidP="001365EB">
            <w:pPr>
              <w:spacing w:after="60"/>
              <w:rPr>
                <w:lang w:val="sr-Cyrl-CS"/>
              </w:rPr>
            </w:pPr>
          </w:p>
        </w:tc>
        <w:tc>
          <w:tcPr>
            <w:tcW w:w="1466" w:type="pct"/>
            <w:gridSpan w:val="3"/>
            <w:vAlign w:val="center"/>
          </w:tcPr>
          <w:p w:rsidR="001365EB" w:rsidRPr="00A22864" w:rsidRDefault="001365EB" w:rsidP="001365EB">
            <w:pPr>
              <w:spacing w:after="60"/>
              <w:rPr>
                <w:lang w:val="sr-Cyrl-CS"/>
              </w:rPr>
            </w:pPr>
          </w:p>
        </w:tc>
        <w:tc>
          <w:tcPr>
            <w:tcW w:w="1031" w:type="pct"/>
            <w:gridSpan w:val="3"/>
            <w:vAlign w:val="center"/>
          </w:tcPr>
          <w:p w:rsidR="001365EB" w:rsidRPr="00A22864" w:rsidRDefault="001365EB" w:rsidP="001365EB">
            <w:pPr>
              <w:spacing w:after="60"/>
              <w:rPr>
                <w:lang w:val="sr-Cyrl-CS"/>
              </w:rPr>
            </w:pPr>
          </w:p>
        </w:tc>
        <w:tc>
          <w:tcPr>
            <w:tcW w:w="1034" w:type="pct"/>
            <w:gridSpan w:val="2"/>
            <w:vAlign w:val="center"/>
          </w:tcPr>
          <w:p w:rsidR="001365EB" w:rsidRPr="00A22864" w:rsidRDefault="001365EB" w:rsidP="001365EB">
            <w:pPr>
              <w:spacing w:after="60"/>
              <w:rPr>
                <w:lang w:val="sr-Cyrl-CS"/>
              </w:rPr>
            </w:pPr>
          </w:p>
        </w:tc>
        <w:tc>
          <w:tcPr>
            <w:tcW w:w="908" w:type="pct"/>
            <w:gridSpan w:val="2"/>
            <w:vAlign w:val="center"/>
          </w:tcPr>
          <w:p w:rsidR="001365EB" w:rsidRPr="00A22864" w:rsidRDefault="001365EB" w:rsidP="001365EB">
            <w:pPr>
              <w:spacing w:after="60"/>
              <w:rPr>
                <w:lang w:val="sr-Cyrl-CS"/>
              </w:rPr>
            </w:pPr>
          </w:p>
        </w:tc>
      </w:tr>
      <w:tr w:rsidR="001365EB" w:rsidRPr="00A22864" w:rsidTr="00302B98">
        <w:trPr>
          <w:trHeight w:val="227"/>
          <w:jc w:val="center"/>
        </w:trPr>
        <w:tc>
          <w:tcPr>
            <w:tcW w:w="5000" w:type="pct"/>
            <w:gridSpan w:val="11"/>
            <w:vAlign w:val="center"/>
          </w:tcPr>
          <w:p w:rsidR="001365EB" w:rsidRPr="00A22864" w:rsidRDefault="001365EB" w:rsidP="001365EB">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1365EB" w:rsidRPr="00A22864" w:rsidTr="00302B98">
        <w:trPr>
          <w:trHeight w:val="227"/>
          <w:jc w:val="center"/>
        </w:trPr>
        <w:tc>
          <w:tcPr>
            <w:tcW w:w="5000" w:type="pct"/>
            <w:gridSpan w:val="11"/>
            <w:vAlign w:val="center"/>
          </w:tcPr>
          <w:p w:rsidR="001365EB" w:rsidRPr="00DE2909" w:rsidRDefault="001365EB" w:rsidP="001365EB">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1365EB" w:rsidRPr="004E59A6" w:rsidRDefault="001365EB" w:rsidP="001365EB">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1365EB" w:rsidRPr="00A22864" w:rsidTr="00302B98">
        <w:trPr>
          <w:trHeight w:val="227"/>
          <w:jc w:val="center"/>
        </w:trPr>
        <w:tc>
          <w:tcPr>
            <w:tcW w:w="560" w:type="pct"/>
            <w:vAlign w:val="center"/>
          </w:tcPr>
          <w:p w:rsidR="001365EB" w:rsidRPr="00491993" w:rsidRDefault="001365EB" w:rsidP="00302B98">
            <w:pPr>
              <w:widowControl/>
              <w:numPr>
                <w:ilvl w:val="0"/>
                <w:numId w:val="1"/>
              </w:numPr>
              <w:tabs>
                <w:tab w:val="clear" w:pos="720"/>
                <w:tab w:val="left" w:pos="567"/>
              </w:tabs>
              <w:autoSpaceDE/>
              <w:autoSpaceDN/>
              <w:adjustRightInd/>
              <w:spacing w:after="60"/>
              <w:rPr>
                <w:lang w:val="sr-Cyrl-CS"/>
              </w:rPr>
            </w:pPr>
          </w:p>
        </w:tc>
        <w:tc>
          <w:tcPr>
            <w:tcW w:w="3931" w:type="pct"/>
            <w:gridSpan w:val="9"/>
            <w:vAlign w:val="center"/>
          </w:tcPr>
          <w:p w:rsidR="001365EB" w:rsidRPr="00E723CD" w:rsidRDefault="001365EB" w:rsidP="001365EB">
            <w:pPr>
              <w:pStyle w:val="refer"/>
              <w:spacing w:before="0"/>
              <w:ind w:left="-14" w:firstLine="0"/>
              <w:rPr>
                <w:rFonts w:ascii="Times New Roman" w:hAnsi="Times New Roman" w:cs="Times New Roman"/>
                <w:sz w:val="20"/>
                <w:szCs w:val="20"/>
              </w:rPr>
            </w:pPr>
            <w:r w:rsidRPr="00E723CD">
              <w:rPr>
                <w:rFonts w:ascii="Times New Roman" w:hAnsi="Times New Roman"/>
                <w:sz w:val="20"/>
                <w:szCs w:val="20"/>
                <w:lang w:val="sr-Cyrl-CS"/>
              </w:rPr>
              <w:t xml:space="preserve">I. Tošić , D. Mladjan , M. B. Gavrilov , S. Živanović , M. G. Radaković , S. Putniković , P. Petrović , I. Krstić Mistridželović and S. B. Marković, 2019: Potential influence of meteorological variables on forest fire risk in Serbia during the period 2000-2017. </w:t>
            </w:r>
            <w:r w:rsidRPr="00E723CD">
              <w:rPr>
                <w:rFonts w:ascii="Times New Roman" w:hAnsi="Times New Roman"/>
                <w:i/>
                <w:sz w:val="20"/>
                <w:szCs w:val="20"/>
                <w:lang w:val="sr-Cyrl-CS"/>
              </w:rPr>
              <w:t>Open Geosciences</w:t>
            </w:r>
            <w:r w:rsidRPr="00E723CD">
              <w:rPr>
                <w:rFonts w:ascii="Times New Roman" w:hAnsi="Times New Roman"/>
                <w:sz w:val="20"/>
                <w:szCs w:val="20"/>
                <w:lang w:val="sr-Cyrl-CS"/>
              </w:rPr>
              <w:t xml:space="preserve"> 11(1), 414–425.</w:t>
            </w:r>
          </w:p>
        </w:tc>
        <w:tc>
          <w:tcPr>
            <w:tcW w:w="509" w:type="pct"/>
            <w:vAlign w:val="center"/>
          </w:tcPr>
          <w:p w:rsidR="001365EB" w:rsidRPr="00C149AE" w:rsidRDefault="00C149AE" w:rsidP="001365EB">
            <w:pPr>
              <w:spacing w:after="60"/>
              <w:rPr>
                <w:b/>
                <w:lang w:val="en-US"/>
              </w:rPr>
            </w:pPr>
            <w:r>
              <w:rPr>
                <w:b/>
                <w:lang w:val="en-US"/>
              </w:rPr>
              <w:t>M23</w:t>
            </w:r>
          </w:p>
        </w:tc>
      </w:tr>
      <w:tr w:rsidR="001365EB" w:rsidRPr="00A22864" w:rsidTr="00302B98">
        <w:trPr>
          <w:trHeight w:val="227"/>
          <w:jc w:val="center"/>
        </w:trPr>
        <w:tc>
          <w:tcPr>
            <w:tcW w:w="560" w:type="pct"/>
            <w:vAlign w:val="center"/>
          </w:tcPr>
          <w:p w:rsidR="001365EB" w:rsidRPr="00491993" w:rsidRDefault="001365EB" w:rsidP="001365EB">
            <w:pPr>
              <w:widowControl/>
              <w:numPr>
                <w:ilvl w:val="0"/>
                <w:numId w:val="1"/>
              </w:numPr>
              <w:tabs>
                <w:tab w:val="clear" w:pos="720"/>
                <w:tab w:val="left" w:pos="567"/>
              </w:tabs>
              <w:autoSpaceDE/>
              <w:autoSpaceDN/>
              <w:adjustRightInd/>
              <w:spacing w:after="60"/>
              <w:rPr>
                <w:lang w:val="sr-Cyrl-CS"/>
              </w:rPr>
            </w:pPr>
          </w:p>
        </w:tc>
        <w:tc>
          <w:tcPr>
            <w:tcW w:w="3931" w:type="pct"/>
            <w:gridSpan w:val="9"/>
            <w:vAlign w:val="center"/>
          </w:tcPr>
          <w:p w:rsidR="001365EB" w:rsidRPr="00E723CD" w:rsidRDefault="001365EB" w:rsidP="001365EB">
            <w:pPr>
              <w:pStyle w:val="refer"/>
              <w:spacing w:before="0"/>
              <w:ind w:left="-14" w:firstLine="0"/>
              <w:rPr>
                <w:rFonts w:ascii="Times New Roman" w:hAnsi="Times New Roman" w:cs="Times New Roman"/>
                <w:sz w:val="20"/>
                <w:szCs w:val="20"/>
              </w:rPr>
            </w:pPr>
            <w:proofErr w:type="spellStart"/>
            <w:r w:rsidRPr="00E723CD">
              <w:rPr>
                <w:rFonts w:ascii="Times New Roman" w:hAnsi="Times New Roman" w:cs="Times New Roman"/>
                <w:iCs/>
                <w:sz w:val="20"/>
                <w:szCs w:val="20"/>
              </w:rPr>
              <w:t>Putniković</w:t>
            </w:r>
            <w:proofErr w:type="spellEnd"/>
            <w:r w:rsidRPr="00E723CD">
              <w:rPr>
                <w:rFonts w:ascii="Times New Roman" w:hAnsi="Times New Roman" w:cs="Times New Roman"/>
                <w:iCs/>
                <w:sz w:val="20"/>
                <w:szCs w:val="20"/>
              </w:rPr>
              <w:t xml:space="preserve">, S., </w:t>
            </w:r>
            <w:proofErr w:type="spellStart"/>
            <w:r w:rsidRPr="00E723CD">
              <w:rPr>
                <w:rFonts w:ascii="Times New Roman" w:hAnsi="Times New Roman" w:cs="Times New Roman"/>
                <w:bCs/>
                <w:sz w:val="20"/>
                <w:szCs w:val="20"/>
              </w:rPr>
              <w:t>Tošić</w:t>
            </w:r>
            <w:proofErr w:type="spellEnd"/>
            <w:r w:rsidRPr="00E723CD">
              <w:rPr>
                <w:rFonts w:ascii="Times New Roman" w:hAnsi="Times New Roman" w:cs="Times New Roman"/>
                <w:bCs/>
                <w:sz w:val="20"/>
                <w:szCs w:val="20"/>
              </w:rPr>
              <w:t xml:space="preserve">, I., </w:t>
            </w:r>
            <w:r w:rsidRPr="00E723CD">
              <w:rPr>
                <w:rFonts w:ascii="Times New Roman" w:hAnsi="Times New Roman" w:cs="Times New Roman"/>
                <w:iCs/>
                <w:sz w:val="20"/>
                <w:szCs w:val="20"/>
              </w:rPr>
              <w:t xml:space="preserve">2018: Relationship between atmospheric circulation weather types and seasonal precipitation in Serbia. </w:t>
            </w:r>
            <w:r w:rsidRPr="00E723CD">
              <w:rPr>
                <w:rFonts w:ascii="Times New Roman" w:hAnsi="Times New Roman" w:cs="Times New Roman"/>
                <w:i/>
                <w:iCs/>
                <w:sz w:val="20"/>
                <w:szCs w:val="20"/>
              </w:rPr>
              <w:t>Meteor. Atmos. Phys</w:t>
            </w:r>
            <w:r w:rsidRPr="00E723CD">
              <w:rPr>
                <w:rFonts w:ascii="Times New Roman" w:hAnsi="Times New Roman" w:cs="Times New Roman"/>
                <w:iCs/>
                <w:sz w:val="20"/>
                <w:szCs w:val="20"/>
              </w:rPr>
              <w:t xml:space="preserve">., </w:t>
            </w:r>
            <w:r w:rsidRPr="00E723CD">
              <w:rPr>
                <w:rFonts w:ascii="Times New Roman" w:hAnsi="Times New Roman" w:cs="Times New Roman"/>
                <w:bCs/>
                <w:iCs/>
                <w:sz w:val="20"/>
                <w:szCs w:val="20"/>
              </w:rPr>
              <w:t>130</w:t>
            </w:r>
            <w:r w:rsidRPr="00E723CD">
              <w:rPr>
                <w:rFonts w:ascii="Times New Roman" w:hAnsi="Times New Roman" w:cs="Times New Roman"/>
                <w:iCs/>
                <w:sz w:val="20"/>
                <w:szCs w:val="20"/>
              </w:rPr>
              <w:t xml:space="preserve">, 393–403. </w:t>
            </w:r>
          </w:p>
        </w:tc>
        <w:tc>
          <w:tcPr>
            <w:tcW w:w="509" w:type="pct"/>
            <w:vAlign w:val="center"/>
          </w:tcPr>
          <w:p w:rsidR="001365EB" w:rsidRPr="00C149AE" w:rsidRDefault="00C149AE" w:rsidP="001365EB">
            <w:pPr>
              <w:spacing w:after="60"/>
              <w:rPr>
                <w:b/>
                <w:lang w:val="en-US"/>
              </w:rPr>
            </w:pPr>
            <w:r>
              <w:rPr>
                <w:b/>
                <w:lang w:val="en-US"/>
              </w:rPr>
              <w:t>M23</w:t>
            </w:r>
          </w:p>
        </w:tc>
      </w:tr>
      <w:tr w:rsidR="001365EB" w:rsidRPr="00A22864" w:rsidTr="00302B98">
        <w:trPr>
          <w:trHeight w:val="227"/>
          <w:jc w:val="center"/>
        </w:trPr>
        <w:tc>
          <w:tcPr>
            <w:tcW w:w="560" w:type="pct"/>
            <w:vAlign w:val="center"/>
          </w:tcPr>
          <w:p w:rsidR="001365EB" w:rsidRPr="00491993" w:rsidRDefault="001365EB" w:rsidP="001365EB">
            <w:pPr>
              <w:widowControl/>
              <w:numPr>
                <w:ilvl w:val="0"/>
                <w:numId w:val="1"/>
              </w:numPr>
              <w:tabs>
                <w:tab w:val="clear" w:pos="720"/>
                <w:tab w:val="left" w:pos="567"/>
              </w:tabs>
              <w:autoSpaceDE/>
              <w:autoSpaceDN/>
              <w:adjustRightInd/>
              <w:spacing w:after="60"/>
              <w:rPr>
                <w:lang w:val="sr-Cyrl-CS"/>
              </w:rPr>
            </w:pPr>
          </w:p>
        </w:tc>
        <w:tc>
          <w:tcPr>
            <w:tcW w:w="3931" w:type="pct"/>
            <w:gridSpan w:val="9"/>
            <w:vAlign w:val="center"/>
          </w:tcPr>
          <w:p w:rsidR="001365EB" w:rsidRPr="00E723CD" w:rsidRDefault="001365EB" w:rsidP="001365EB">
            <w:pPr>
              <w:pStyle w:val="refer"/>
              <w:spacing w:before="0"/>
              <w:ind w:left="-14" w:firstLine="0"/>
              <w:rPr>
                <w:rFonts w:ascii="Times New Roman" w:hAnsi="Times New Roman" w:cs="Times New Roman"/>
                <w:iCs/>
                <w:sz w:val="20"/>
                <w:szCs w:val="20"/>
              </w:rPr>
            </w:pPr>
            <w:r w:rsidRPr="00E723CD">
              <w:rPr>
                <w:rFonts w:ascii="Times New Roman" w:hAnsi="Times New Roman"/>
                <w:sz w:val="20"/>
                <w:szCs w:val="20"/>
                <w:lang w:val="sr-Cyrl-CS"/>
              </w:rPr>
              <w:t xml:space="preserve">Putniković, S., Tosic, I., Lazić, L., Pejanović, G., 2018: The influence of the large-scale circulation patterns on temperature in Serbia. </w:t>
            </w:r>
            <w:r w:rsidRPr="00E723CD">
              <w:rPr>
                <w:rFonts w:ascii="Times New Roman" w:hAnsi="Times New Roman"/>
                <w:i/>
                <w:sz w:val="20"/>
                <w:szCs w:val="20"/>
                <w:lang w:val="sr-Cyrl-CS"/>
              </w:rPr>
              <w:t>Atmospheric Research</w:t>
            </w:r>
            <w:r w:rsidRPr="00E723CD">
              <w:rPr>
                <w:rFonts w:ascii="Times New Roman" w:hAnsi="Times New Roman"/>
                <w:sz w:val="20"/>
                <w:szCs w:val="20"/>
                <w:lang w:val="sr-Cyrl-CS"/>
              </w:rPr>
              <w:t xml:space="preserve"> 213, 465-475.</w:t>
            </w:r>
          </w:p>
        </w:tc>
        <w:tc>
          <w:tcPr>
            <w:tcW w:w="509" w:type="pct"/>
            <w:vAlign w:val="center"/>
          </w:tcPr>
          <w:p w:rsidR="001365EB" w:rsidRPr="00C149AE" w:rsidRDefault="00C149AE" w:rsidP="001365EB">
            <w:pPr>
              <w:spacing w:after="60"/>
              <w:rPr>
                <w:b/>
                <w:lang w:val="en-US"/>
              </w:rPr>
            </w:pPr>
            <w:r>
              <w:rPr>
                <w:b/>
                <w:lang w:val="en-US"/>
              </w:rPr>
              <w:t>M21</w:t>
            </w:r>
          </w:p>
        </w:tc>
      </w:tr>
      <w:tr w:rsidR="001365EB" w:rsidRPr="00A22864" w:rsidTr="00302B98">
        <w:trPr>
          <w:trHeight w:val="227"/>
          <w:jc w:val="center"/>
        </w:trPr>
        <w:tc>
          <w:tcPr>
            <w:tcW w:w="560" w:type="pct"/>
            <w:vAlign w:val="center"/>
          </w:tcPr>
          <w:p w:rsidR="001365EB" w:rsidRPr="00491993" w:rsidRDefault="001365EB" w:rsidP="001365EB">
            <w:pPr>
              <w:widowControl/>
              <w:numPr>
                <w:ilvl w:val="0"/>
                <w:numId w:val="1"/>
              </w:numPr>
              <w:tabs>
                <w:tab w:val="clear" w:pos="720"/>
                <w:tab w:val="left" w:pos="567"/>
              </w:tabs>
              <w:autoSpaceDE/>
              <w:autoSpaceDN/>
              <w:adjustRightInd/>
              <w:spacing w:after="60"/>
              <w:rPr>
                <w:lang w:val="sr-Cyrl-CS"/>
              </w:rPr>
            </w:pPr>
          </w:p>
        </w:tc>
        <w:tc>
          <w:tcPr>
            <w:tcW w:w="3931" w:type="pct"/>
            <w:gridSpan w:val="9"/>
            <w:vAlign w:val="center"/>
          </w:tcPr>
          <w:p w:rsidR="001365EB" w:rsidRPr="00E723CD" w:rsidRDefault="001365EB" w:rsidP="001365EB">
            <w:pPr>
              <w:rPr>
                <w:lang w:val="sr-Latn-RS"/>
              </w:rPr>
            </w:pPr>
            <w:r w:rsidRPr="00E723CD">
              <w:rPr>
                <w:lang w:val="sr-Latn-RS"/>
              </w:rPr>
              <w:t xml:space="preserve">Tosic, I., Gavrilov, M.B., Markovic, S., Ruman, A., Putniković, S., 2018: Seasonal prevailing surface winds in Northern Serbia. </w:t>
            </w:r>
            <w:r w:rsidRPr="00E723CD">
              <w:rPr>
                <w:i/>
                <w:lang w:val="sr-Latn-RS"/>
              </w:rPr>
              <w:t>Theor. Appl. Climatol</w:t>
            </w:r>
            <w:r w:rsidRPr="00E723CD">
              <w:rPr>
                <w:lang w:val="sr-Latn-RS"/>
              </w:rPr>
              <w:t>. 131, pp 1273–</w:t>
            </w:r>
            <w:r w:rsidRPr="00E723CD">
              <w:rPr>
                <w:lang w:val="sr-Latn-RS"/>
              </w:rPr>
              <w:lastRenderedPageBreak/>
              <w:t>1284.</w:t>
            </w:r>
          </w:p>
        </w:tc>
        <w:tc>
          <w:tcPr>
            <w:tcW w:w="509" w:type="pct"/>
            <w:vAlign w:val="center"/>
          </w:tcPr>
          <w:p w:rsidR="001365EB" w:rsidRPr="00C149AE" w:rsidRDefault="00C149AE" w:rsidP="001365EB">
            <w:pPr>
              <w:spacing w:after="60"/>
              <w:rPr>
                <w:b/>
                <w:lang w:val="en-US"/>
              </w:rPr>
            </w:pPr>
            <w:r>
              <w:rPr>
                <w:b/>
                <w:lang w:val="en-US"/>
              </w:rPr>
              <w:lastRenderedPageBreak/>
              <w:t>M22</w:t>
            </w:r>
          </w:p>
        </w:tc>
      </w:tr>
      <w:tr w:rsidR="001365EB" w:rsidRPr="00A22864" w:rsidTr="00302B98">
        <w:trPr>
          <w:trHeight w:val="227"/>
          <w:jc w:val="center"/>
        </w:trPr>
        <w:tc>
          <w:tcPr>
            <w:tcW w:w="560" w:type="pct"/>
            <w:vAlign w:val="center"/>
          </w:tcPr>
          <w:p w:rsidR="001365EB" w:rsidRPr="00491993" w:rsidRDefault="001365EB" w:rsidP="001365EB">
            <w:pPr>
              <w:widowControl/>
              <w:numPr>
                <w:ilvl w:val="0"/>
                <w:numId w:val="1"/>
              </w:numPr>
              <w:tabs>
                <w:tab w:val="clear" w:pos="720"/>
                <w:tab w:val="left" w:pos="567"/>
              </w:tabs>
              <w:autoSpaceDE/>
              <w:autoSpaceDN/>
              <w:adjustRightInd/>
              <w:spacing w:after="60"/>
              <w:rPr>
                <w:lang w:val="sr-Cyrl-CS"/>
              </w:rPr>
            </w:pPr>
          </w:p>
        </w:tc>
        <w:tc>
          <w:tcPr>
            <w:tcW w:w="3931" w:type="pct"/>
            <w:gridSpan w:val="9"/>
            <w:vAlign w:val="center"/>
          </w:tcPr>
          <w:p w:rsidR="001365EB" w:rsidRPr="00E723CD" w:rsidRDefault="001365EB" w:rsidP="001365EB">
            <w:pPr>
              <w:tabs>
                <w:tab w:val="left" w:pos="567"/>
              </w:tabs>
              <w:ind w:left="-14"/>
              <w:jc w:val="both"/>
              <w:rPr>
                <w:lang w:val="sr-Cyrl-CS"/>
              </w:rPr>
            </w:pPr>
            <w:r w:rsidRPr="00E723CD">
              <w:rPr>
                <w:lang w:val="sr-Cyrl-CS"/>
              </w:rPr>
              <w:t xml:space="preserve">Gavrilov, M.B., Marković, S.B., Schaetzl, R.J., Tosic, I., Zeeden, C., Obreht, I., Sipos, G., Ruman, A., Putniković, S., Emunds, K., Perić, Z., Hambach, U., Lehmkuh, F., 2018: Prevailing surface winds in Northern Serbia in the recent and past time periods; modern- and past dust deposition. </w:t>
            </w:r>
            <w:r w:rsidRPr="00E723CD">
              <w:rPr>
                <w:i/>
                <w:lang w:val="sr-Cyrl-CS"/>
              </w:rPr>
              <w:t>Aeolian Research</w:t>
            </w:r>
            <w:r w:rsidRPr="00E723CD">
              <w:rPr>
                <w:lang w:val="sr-Cyrl-CS"/>
              </w:rPr>
              <w:t xml:space="preserve"> 31, 117-129.</w:t>
            </w:r>
          </w:p>
        </w:tc>
        <w:tc>
          <w:tcPr>
            <w:tcW w:w="509" w:type="pct"/>
            <w:vAlign w:val="center"/>
          </w:tcPr>
          <w:p w:rsidR="001365EB" w:rsidRPr="00C149AE" w:rsidRDefault="00C149AE" w:rsidP="001365EB">
            <w:pPr>
              <w:spacing w:after="60"/>
              <w:rPr>
                <w:b/>
                <w:lang w:val="en-US"/>
              </w:rPr>
            </w:pPr>
            <w:r>
              <w:rPr>
                <w:b/>
                <w:lang w:val="en-US"/>
              </w:rPr>
              <w:t>M22</w:t>
            </w:r>
          </w:p>
        </w:tc>
      </w:tr>
      <w:tr w:rsidR="001365EB" w:rsidRPr="00A22864" w:rsidTr="00302B98">
        <w:trPr>
          <w:trHeight w:val="227"/>
          <w:jc w:val="center"/>
        </w:trPr>
        <w:tc>
          <w:tcPr>
            <w:tcW w:w="560" w:type="pct"/>
            <w:vAlign w:val="center"/>
          </w:tcPr>
          <w:p w:rsidR="001365EB" w:rsidRPr="00491993" w:rsidRDefault="001365EB" w:rsidP="001365EB">
            <w:pPr>
              <w:widowControl/>
              <w:numPr>
                <w:ilvl w:val="0"/>
                <w:numId w:val="1"/>
              </w:numPr>
              <w:tabs>
                <w:tab w:val="clear" w:pos="720"/>
                <w:tab w:val="left" w:pos="567"/>
              </w:tabs>
              <w:autoSpaceDE/>
              <w:autoSpaceDN/>
              <w:adjustRightInd/>
              <w:spacing w:after="60"/>
              <w:rPr>
                <w:lang w:val="sr-Cyrl-CS"/>
              </w:rPr>
            </w:pPr>
          </w:p>
        </w:tc>
        <w:tc>
          <w:tcPr>
            <w:tcW w:w="3931" w:type="pct"/>
            <w:gridSpan w:val="9"/>
            <w:vAlign w:val="center"/>
          </w:tcPr>
          <w:p w:rsidR="001365EB" w:rsidRPr="00E723CD" w:rsidRDefault="001365EB" w:rsidP="001365EB">
            <w:pPr>
              <w:rPr>
                <w:lang w:val="sr-Cyrl-CS"/>
              </w:rPr>
            </w:pPr>
            <w:r w:rsidRPr="00E723CD">
              <w:rPr>
                <w:iCs/>
              </w:rPr>
              <w:t xml:space="preserve">Tosic, I.,Unkašević, M., Putniković, S., 2017: Extreme daily precipitation: the case of Serbia in 2014. </w:t>
            </w:r>
            <w:r w:rsidRPr="00E723CD">
              <w:rPr>
                <w:i/>
                <w:iCs/>
              </w:rPr>
              <w:t>Theor. Appl. Climatol</w:t>
            </w:r>
            <w:r w:rsidRPr="00E723CD">
              <w:rPr>
                <w:iCs/>
              </w:rPr>
              <w:t>. 128, 785–794</w:t>
            </w:r>
          </w:p>
        </w:tc>
        <w:tc>
          <w:tcPr>
            <w:tcW w:w="509" w:type="pct"/>
            <w:vAlign w:val="center"/>
          </w:tcPr>
          <w:p w:rsidR="001365EB" w:rsidRPr="00C149AE" w:rsidRDefault="00C149AE" w:rsidP="001365EB">
            <w:pPr>
              <w:spacing w:after="60"/>
              <w:rPr>
                <w:b/>
                <w:lang w:val="en-US"/>
              </w:rPr>
            </w:pPr>
            <w:r>
              <w:rPr>
                <w:b/>
                <w:lang w:val="en-US"/>
              </w:rPr>
              <w:t>M22</w:t>
            </w:r>
          </w:p>
        </w:tc>
      </w:tr>
      <w:tr w:rsidR="001365EB" w:rsidRPr="00A22864" w:rsidTr="00302B98">
        <w:trPr>
          <w:trHeight w:val="227"/>
          <w:jc w:val="center"/>
        </w:trPr>
        <w:tc>
          <w:tcPr>
            <w:tcW w:w="560" w:type="pct"/>
            <w:vAlign w:val="center"/>
          </w:tcPr>
          <w:p w:rsidR="001365EB" w:rsidRPr="00491993" w:rsidRDefault="001365EB" w:rsidP="001365EB">
            <w:pPr>
              <w:widowControl/>
              <w:numPr>
                <w:ilvl w:val="0"/>
                <w:numId w:val="1"/>
              </w:numPr>
              <w:tabs>
                <w:tab w:val="clear" w:pos="720"/>
                <w:tab w:val="left" w:pos="567"/>
              </w:tabs>
              <w:autoSpaceDE/>
              <w:autoSpaceDN/>
              <w:adjustRightInd/>
              <w:spacing w:after="60"/>
              <w:rPr>
                <w:lang w:val="sr-Cyrl-CS"/>
              </w:rPr>
            </w:pPr>
          </w:p>
        </w:tc>
        <w:tc>
          <w:tcPr>
            <w:tcW w:w="3931" w:type="pct"/>
            <w:gridSpan w:val="9"/>
            <w:vAlign w:val="center"/>
          </w:tcPr>
          <w:p w:rsidR="001365EB" w:rsidRPr="00E723CD" w:rsidRDefault="001365EB" w:rsidP="001365EB">
            <w:pPr>
              <w:tabs>
                <w:tab w:val="left" w:pos="567"/>
              </w:tabs>
              <w:spacing w:after="60"/>
              <w:rPr>
                <w:lang w:val="sr-Cyrl-CS"/>
              </w:rPr>
            </w:pPr>
            <w:r w:rsidRPr="00E723CD">
              <w:rPr>
                <w:iCs/>
              </w:rPr>
              <w:t xml:space="preserve">Putniković, S., </w:t>
            </w:r>
            <w:r w:rsidRPr="00E723CD">
              <w:rPr>
                <w:bCs/>
              </w:rPr>
              <w:t xml:space="preserve">Tošić, I., </w:t>
            </w:r>
            <w:r w:rsidRPr="00E723CD">
              <w:rPr>
                <w:iCs/>
              </w:rPr>
              <w:t xml:space="preserve">Đurđević, V., 2016: Circulation weather types and their influence on precipitation in Serbia. </w:t>
            </w:r>
            <w:r w:rsidRPr="00E723CD">
              <w:rPr>
                <w:i/>
              </w:rPr>
              <w:t>Meteor. Atmos. Phys</w:t>
            </w:r>
            <w:r w:rsidRPr="00E723CD">
              <w:t xml:space="preserve">., </w:t>
            </w:r>
            <w:r w:rsidRPr="00E723CD">
              <w:rPr>
                <w:bCs/>
              </w:rPr>
              <w:t>128</w:t>
            </w:r>
            <w:r w:rsidRPr="00E723CD">
              <w:t>, 649–662</w:t>
            </w:r>
          </w:p>
        </w:tc>
        <w:tc>
          <w:tcPr>
            <w:tcW w:w="509" w:type="pct"/>
            <w:vAlign w:val="center"/>
          </w:tcPr>
          <w:p w:rsidR="001365EB" w:rsidRPr="00C149AE" w:rsidRDefault="00C149AE" w:rsidP="001365EB">
            <w:pPr>
              <w:spacing w:after="60"/>
              <w:rPr>
                <w:b/>
                <w:lang w:val="en-US"/>
              </w:rPr>
            </w:pPr>
            <w:r>
              <w:rPr>
                <w:b/>
                <w:lang w:val="en-US"/>
              </w:rPr>
              <w:t>M23</w:t>
            </w:r>
          </w:p>
        </w:tc>
      </w:tr>
      <w:tr w:rsidR="001365EB" w:rsidRPr="00A22864" w:rsidTr="00302B98">
        <w:trPr>
          <w:trHeight w:val="227"/>
          <w:jc w:val="center"/>
        </w:trPr>
        <w:tc>
          <w:tcPr>
            <w:tcW w:w="560" w:type="pct"/>
            <w:vAlign w:val="center"/>
          </w:tcPr>
          <w:p w:rsidR="001365EB" w:rsidRPr="00491993" w:rsidRDefault="001365EB" w:rsidP="001365EB">
            <w:pPr>
              <w:widowControl/>
              <w:numPr>
                <w:ilvl w:val="0"/>
                <w:numId w:val="1"/>
              </w:numPr>
              <w:tabs>
                <w:tab w:val="clear" w:pos="720"/>
                <w:tab w:val="left" w:pos="567"/>
              </w:tabs>
              <w:autoSpaceDE/>
              <w:autoSpaceDN/>
              <w:adjustRightInd/>
              <w:spacing w:after="60"/>
              <w:rPr>
                <w:lang w:val="sr-Cyrl-CS"/>
              </w:rPr>
            </w:pPr>
          </w:p>
        </w:tc>
        <w:tc>
          <w:tcPr>
            <w:tcW w:w="3931" w:type="pct"/>
            <w:gridSpan w:val="9"/>
            <w:vAlign w:val="center"/>
          </w:tcPr>
          <w:p w:rsidR="001365EB" w:rsidRPr="00E723CD" w:rsidRDefault="001365EB" w:rsidP="001365EB">
            <w:pPr>
              <w:tabs>
                <w:tab w:val="left" w:pos="567"/>
              </w:tabs>
              <w:ind w:left="-14"/>
              <w:jc w:val="both"/>
              <w:rPr>
                <w:lang w:val="sr-Latn-RS"/>
              </w:rPr>
            </w:pPr>
            <w:r w:rsidRPr="00E723CD">
              <w:t xml:space="preserve">Knežević, S., Tošić, I., Unkašević, M., Pejanović, G., 2014: The influence of the East Atlantic Oscillation to climate indices based on the daily minimum temperatures in Serbia. </w:t>
            </w:r>
            <w:r w:rsidRPr="00E723CD">
              <w:rPr>
                <w:i/>
              </w:rPr>
              <w:t>Theor. Appl. Climatol</w:t>
            </w:r>
            <w:r w:rsidRPr="00E723CD">
              <w:t>. 116, 435-446.</w:t>
            </w:r>
          </w:p>
        </w:tc>
        <w:tc>
          <w:tcPr>
            <w:tcW w:w="509" w:type="pct"/>
            <w:vAlign w:val="center"/>
          </w:tcPr>
          <w:p w:rsidR="001365EB" w:rsidRPr="00C149AE" w:rsidRDefault="00C149AE" w:rsidP="001365EB">
            <w:pPr>
              <w:spacing w:after="60"/>
              <w:rPr>
                <w:b/>
                <w:lang w:val="en-US"/>
              </w:rPr>
            </w:pPr>
            <w:r>
              <w:rPr>
                <w:b/>
                <w:lang w:val="en-US"/>
              </w:rPr>
              <w:t>M22</w:t>
            </w:r>
          </w:p>
        </w:tc>
      </w:tr>
      <w:tr w:rsidR="001365EB" w:rsidRPr="00A22864" w:rsidTr="00302B98">
        <w:trPr>
          <w:trHeight w:val="227"/>
          <w:jc w:val="center"/>
        </w:trPr>
        <w:tc>
          <w:tcPr>
            <w:tcW w:w="560" w:type="pct"/>
            <w:vAlign w:val="center"/>
          </w:tcPr>
          <w:p w:rsidR="001365EB" w:rsidRPr="00A22864" w:rsidRDefault="001365EB" w:rsidP="001365EB">
            <w:pPr>
              <w:spacing w:after="60"/>
              <w:rPr>
                <w:b/>
                <w:lang w:val="sr-Cyrl-CS"/>
              </w:rPr>
            </w:pPr>
          </w:p>
        </w:tc>
        <w:tc>
          <w:tcPr>
            <w:tcW w:w="3931" w:type="pct"/>
            <w:gridSpan w:val="9"/>
            <w:vAlign w:val="center"/>
          </w:tcPr>
          <w:p w:rsidR="001365EB" w:rsidRPr="00A22864" w:rsidRDefault="001365EB" w:rsidP="001365EB">
            <w:pPr>
              <w:spacing w:after="60"/>
              <w:rPr>
                <w:b/>
                <w:lang w:val="sr-Cyrl-CS"/>
              </w:rPr>
            </w:pPr>
          </w:p>
        </w:tc>
        <w:tc>
          <w:tcPr>
            <w:tcW w:w="509" w:type="pct"/>
            <w:vAlign w:val="center"/>
          </w:tcPr>
          <w:p w:rsidR="001365EB" w:rsidRPr="00A22864" w:rsidRDefault="001365EB" w:rsidP="001365EB">
            <w:pPr>
              <w:spacing w:after="60"/>
              <w:rPr>
                <w:b/>
                <w:lang w:val="sr-Cyrl-CS"/>
              </w:rPr>
            </w:pPr>
          </w:p>
        </w:tc>
      </w:tr>
      <w:tr w:rsidR="001365EB" w:rsidRPr="00A22864" w:rsidTr="00302B98">
        <w:trPr>
          <w:trHeight w:val="227"/>
          <w:jc w:val="center"/>
        </w:trPr>
        <w:tc>
          <w:tcPr>
            <w:tcW w:w="5000" w:type="pct"/>
            <w:gridSpan w:val="11"/>
            <w:vAlign w:val="center"/>
          </w:tcPr>
          <w:p w:rsidR="001365EB" w:rsidRPr="00A22864" w:rsidRDefault="001365EB" w:rsidP="001365EB">
            <w:pPr>
              <w:spacing w:after="60"/>
              <w:rPr>
                <w:b/>
                <w:lang w:val="sr-Cyrl-CS"/>
              </w:rPr>
            </w:pPr>
            <w:r w:rsidRPr="00A22864">
              <w:rPr>
                <w:b/>
                <w:lang w:val="sr-Cyrl-CS"/>
              </w:rPr>
              <w:t>Збирни подаци научне активност наставника</w:t>
            </w:r>
          </w:p>
        </w:tc>
      </w:tr>
      <w:tr w:rsidR="001365EB" w:rsidRPr="00A22864" w:rsidTr="00302B98">
        <w:trPr>
          <w:trHeight w:val="227"/>
          <w:jc w:val="center"/>
        </w:trPr>
        <w:tc>
          <w:tcPr>
            <w:tcW w:w="5000" w:type="pct"/>
            <w:gridSpan w:val="11"/>
            <w:vAlign w:val="center"/>
          </w:tcPr>
          <w:p w:rsidR="001365EB" w:rsidRPr="00A22864" w:rsidRDefault="001365EB" w:rsidP="001365EB">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1365EB" w:rsidRPr="00A22864" w:rsidTr="00302B98">
        <w:trPr>
          <w:trHeight w:val="227"/>
          <w:jc w:val="center"/>
        </w:trPr>
        <w:tc>
          <w:tcPr>
            <w:tcW w:w="2831" w:type="pct"/>
            <w:gridSpan w:val="5"/>
            <w:vAlign w:val="center"/>
          </w:tcPr>
          <w:p w:rsidR="001365EB" w:rsidRPr="00A22864" w:rsidRDefault="001365EB" w:rsidP="001365EB">
            <w:pPr>
              <w:spacing w:after="60"/>
              <w:rPr>
                <w:lang w:val="sr-Cyrl-CS"/>
              </w:rPr>
            </w:pPr>
            <w:r w:rsidRPr="00A22864">
              <w:rPr>
                <w:lang w:val="sr-Cyrl-CS"/>
              </w:rPr>
              <w:t>Укупан број цитата, без аутоцитата</w:t>
            </w:r>
          </w:p>
        </w:tc>
        <w:tc>
          <w:tcPr>
            <w:tcW w:w="2169" w:type="pct"/>
            <w:gridSpan w:val="6"/>
            <w:vAlign w:val="center"/>
          </w:tcPr>
          <w:p w:rsidR="001365EB" w:rsidRPr="00797C5D" w:rsidRDefault="00797C5D" w:rsidP="001365EB">
            <w:pPr>
              <w:spacing w:after="60"/>
              <w:rPr>
                <w:b/>
                <w:lang w:val="en-US"/>
              </w:rPr>
            </w:pPr>
            <w:r>
              <w:rPr>
                <w:b/>
                <w:lang w:val="sr-Cyrl-CS"/>
              </w:rPr>
              <w:t>80</w:t>
            </w:r>
          </w:p>
        </w:tc>
      </w:tr>
      <w:tr w:rsidR="001365EB" w:rsidRPr="00A22864" w:rsidTr="00302B98">
        <w:trPr>
          <w:trHeight w:val="227"/>
          <w:jc w:val="center"/>
        </w:trPr>
        <w:tc>
          <w:tcPr>
            <w:tcW w:w="2831" w:type="pct"/>
            <w:gridSpan w:val="5"/>
            <w:vAlign w:val="center"/>
          </w:tcPr>
          <w:p w:rsidR="001365EB" w:rsidRPr="00A22864" w:rsidRDefault="001365EB" w:rsidP="001365EB">
            <w:pPr>
              <w:spacing w:after="60"/>
              <w:rPr>
                <w:lang w:val="sr-Cyrl-CS"/>
              </w:rPr>
            </w:pPr>
            <w:r w:rsidRPr="00A22864">
              <w:rPr>
                <w:lang w:val="sr-Cyrl-CS"/>
              </w:rPr>
              <w:t>Укупан број радова са SCI (или SSCI) листе</w:t>
            </w:r>
          </w:p>
        </w:tc>
        <w:tc>
          <w:tcPr>
            <w:tcW w:w="2169" w:type="pct"/>
            <w:gridSpan w:val="6"/>
            <w:vAlign w:val="center"/>
          </w:tcPr>
          <w:p w:rsidR="001365EB" w:rsidRPr="001365EB" w:rsidRDefault="001365EB" w:rsidP="001365EB">
            <w:pPr>
              <w:spacing w:after="60"/>
              <w:rPr>
                <w:b/>
                <w:lang w:val="en-US"/>
              </w:rPr>
            </w:pPr>
            <w:r>
              <w:rPr>
                <w:b/>
                <w:lang w:val="en-US"/>
              </w:rPr>
              <w:t>8</w:t>
            </w:r>
          </w:p>
        </w:tc>
      </w:tr>
      <w:tr w:rsidR="001365EB" w:rsidRPr="00A22864" w:rsidTr="00302B98">
        <w:trPr>
          <w:trHeight w:val="227"/>
          <w:jc w:val="center"/>
        </w:trPr>
        <w:tc>
          <w:tcPr>
            <w:tcW w:w="2831" w:type="pct"/>
            <w:gridSpan w:val="5"/>
            <w:vAlign w:val="center"/>
          </w:tcPr>
          <w:p w:rsidR="001365EB" w:rsidRPr="00A22864" w:rsidRDefault="001365EB" w:rsidP="001365EB">
            <w:pPr>
              <w:spacing w:after="60"/>
              <w:rPr>
                <w:b/>
                <w:lang w:val="sr-Cyrl-CS"/>
              </w:rPr>
            </w:pPr>
            <w:r w:rsidRPr="00A22864">
              <w:rPr>
                <w:lang w:val="sr-Cyrl-CS"/>
              </w:rPr>
              <w:t>Тренутно учешће на пројектима</w:t>
            </w:r>
          </w:p>
        </w:tc>
        <w:tc>
          <w:tcPr>
            <w:tcW w:w="887" w:type="pct"/>
            <w:gridSpan w:val="3"/>
            <w:vAlign w:val="center"/>
          </w:tcPr>
          <w:p w:rsidR="001365EB" w:rsidRPr="00531DC1" w:rsidRDefault="001365EB" w:rsidP="001365EB">
            <w:pPr>
              <w:spacing w:after="60"/>
              <w:rPr>
                <w:b/>
                <w:lang w:val="en-US"/>
              </w:rPr>
            </w:pPr>
            <w:r w:rsidRPr="00A22864">
              <w:rPr>
                <w:lang w:val="sr-Cyrl-CS"/>
              </w:rPr>
              <w:t>Домаћи</w:t>
            </w:r>
            <w:r w:rsidR="00531DC1">
              <w:rPr>
                <w:lang w:val="en-US"/>
              </w:rPr>
              <w:t xml:space="preserve">  1</w:t>
            </w:r>
          </w:p>
        </w:tc>
        <w:tc>
          <w:tcPr>
            <w:tcW w:w="1282" w:type="pct"/>
            <w:gridSpan w:val="3"/>
            <w:vAlign w:val="center"/>
          </w:tcPr>
          <w:p w:rsidR="001365EB" w:rsidRPr="00531DC1" w:rsidRDefault="001365EB" w:rsidP="001365EB">
            <w:pPr>
              <w:spacing w:after="60"/>
              <w:rPr>
                <w:b/>
                <w:lang w:val="en-US"/>
              </w:rPr>
            </w:pPr>
            <w:r w:rsidRPr="00A22864">
              <w:rPr>
                <w:lang w:val="sr-Cyrl-CS"/>
              </w:rPr>
              <w:t>Међународни</w:t>
            </w:r>
            <w:r w:rsidR="00531DC1">
              <w:rPr>
                <w:lang w:val="en-US"/>
              </w:rPr>
              <w:t xml:space="preserve"> 1</w:t>
            </w:r>
          </w:p>
        </w:tc>
      </w:tr>
      <w:tr w:rsidR="001365EB" w:rsidRPr="00A22864" w:rsidTr="00302B98">
        <w:trPr>
          <w:trHeight w:val="227"/>
          <w:jc w:val="center"/>
        </w:trPr>
        <w:tc>
          <w:tcPr>
            <w:tcW w:w="2831" w:type="pct"/>
            <w:gridSpan w:val="5"/>
            <w:vAlign w:val="center"/>
          </w:tcPr>
          <w:p w:rsidR="001365EB" w:rsidRPr="00A22864" w:rsidRDefault="001365EB" w:rsidP="001365EB">
            <w:pPr>
              <w:spacing w:after="60"/>
              <w:rPr>
                <w:b/>
                <w:lang w:val="sr-Cyrl-CS"/>
              </w:rPr>
            </w:pPr>
            <w:r w:rsidRPr="00A22864">
              <w:rPr>
                <w:lang w:val="sr-Cyrl-CS"/>
              </w:rPr>
              <w:t>Усавршавања</w:t>
            </w:r>
          </w:p>
        </w:tc>
        <w:tc>
          <w:tcPr>
            <w:tcW w:w="887" w:type="pct"/>
            <w:gridSpan w:val="3"/>
            <w:vAlign w:val="center"/>
          </w:tcPr>
          <w:p w:rsidR="001365EB" w:rsidRPr="00A22864" w:rsidRDefault="001365EB" w:rsidP="001365EB">
            <w:pPr>
              <w:spacing w:after="60"/>
              <w:rPr>
                <w:b/>
                <w:lang w:val="sr-Cyrl-CS"/>
              </w:rPr>
            </w:pPr>
          </w:p>
        </w:tc>
        <w:tc>
          <w:tcPr>
            <w:tcW w:w="1282" w:type="pct"/>
            <w:gridSpan w:val="3"/>
            <w:vAlign w:val="center"/>
          </w:tcPr>
          <w:p w:rsidR="001365EB" w:rsidRPr="00A22864" w:rsidRDefault="001365EB" w:rsidP="001365EB">
            <w:pPr>
              <w:spacing w:after="60"/>
              <w:rPr>
                <w:b/>
                <w:lang w:val="sr-Cyrl-CS"/>
              </w:rPr>
            </w:pPr>
          </w:p>
        </w:tc>
      </w:tr>
      <w:tr w:rsidR="001365EB" w:rsidRPr="00A22864" w:rsidTr="00302B98">
        <w:trPr>
          <w:trHeight w:val="227"/>
          <w:jc w:val="center"/>
        </w:trPr>
        <w:tc>
          <w:tcPr>
            <w:tcW w:w="2831" w:type="pct"/>
            <w:gridSpan w:val="5"/>
            <w:vAlign w:val="center"/>
          </w:tcPr>
          <w:p w:rsidR="001365EB" w:rsidRPr="00A22864" w:rsidRDefault="001365EB" w:rsidP="001365EB">
            <w:pPr>
              <w:spacing w:after="60"/>
              <w:rPr>
                <w:b/>
                <w:lang w:val="sr-Cyrl-CS"/>
              </w:rPr>
            </w:pPr>
            <w:r w:rsidRPr="00A22864">
              <w:rPr>
                <w:lang w:val="sr-Cyrl-CS"/>
              </w:rPr>
              <w:t>Други подаци које сматрате релевантним</w:t>
            </w:r>
          </w:p>
        </w:tc>
        <w:tc>
          <w:tcPr>
            <w:tcW w:w="2169" w:type="pct"/>
            <w:gridSpan w:val="6"/>
            <w:vAlign w:val="center"/>
          </w:tcPr>
          <w:p w:rsidR="0012431C" w:rsidRDefault="0012431C" w:rsidP="00CA73E3">
            <w:pPr>
              <w:spacing w:after="60"/>
              <w:rPr>
                <w:lang w:val="en-US"/>
              </w:rPr>
            </w:pPr>
            <w:r>
              <w:rPr>
                <w:lang w:val="en-US"/>
              </w:rPr>
              <w:t>2020</w:t>
            </w:r>
            <w:r w:rsidR="00CA73E3" w:rsidRPr="0012431C">
              <w:rPr>
                <w:lang w:val="en-US"/>
              </w:rPr>
              <w:t xml:space="preserve"> </w:t>
            </w:r>
            <w:proofErr w:type="spellStart"/>
            <w:r w:rsidR="00CA73E3" w:rsidRPr="0012431C">
              <w:rPr>
                <w:lang w:val="en-US"/>
              </w:rPr>
              <w:t>Награда</w:t>
            </w:r>
            <w:proofErr w:type="spellEnd"/>
            <w:r w:rsidR="00CA73E3" w:rsidRPr="0012431C">
              <w:rPr>
                <w:lang w:val="en-US"/>
              </w:rPr>
              <w:t xml:space="preserve"> </w:t>
            </w:r>
            <w:proofErr w:type="spellStart"/>
            <w:r w:rsidR="00CA73E3" w:rsidRPr="0012431C">
              <w:rPr>
                <w:lang w:val="en-US"/>
              </w:rPr>
              <w:t>из</w:t>
            </w:r>
            <w:proofErr w:type="spellEnd"/>
            <w:r w:rsidR="00CA73E3" w:rsidRPr="0012431C">
              <w:rPr>
                <w:lang w:val="en-US"/>
              </w:rPr>
              <w:t xml:space="preserve"> "</w:t>
            </w:r>
            <w:proofErr w:type="spellStart"/>
            <w:r w:rsidR="00CA73E3" w:rsidRPr="0012431C">
              <w:rPr>
                <w:lang w:val="en-US"/>
              </w:rPr>
              <w:t>Фонда</w:t>
            </w:r>
            <w:proofErr w:type="spellEnd"/>
            <w:r w:rsidR="00CA73E3" w:rsidRPr="0012431C">
              <w:rPr>
                <w:lang w:val="en-US"/>
              </w:rPr>
              <w:t xml:space="preserve"> </w:t>
            </w:r>
            <w:proofErr w:type="spellStart"/>
            <w:r w:rsidR="00CA73E3" w:rsidRPr="0012431C">
              <w:rPr>
                <w:lang w:val="en-US"/>
              </w:rPr>
              <w:t>Боривоје</w:t>
            </w:r>
            <w:proofErr w:type="spellEnd"/>
            <w:r w:rsidR="00CA73E3" w:rsidRPr="0012431C">
              <w:rPr>
                <w:lang w:val="en-US"/>
              </w:rPr>
              <w:t xml:space="preserve"> </w:t>
            </w:r>
            <w:proofErr w:type="spellStart"/>
            <w:r w:rsidR="00CA73E3" w:rsidRPr="0012431C">
              <w:rPr>
                <w:lang w:val="en-US"/>
              </w:rPr>
              <w:t>Добриловић</w:t>
            </w:r>
            <w:proofErr w:type="spellEnd"/>
            <w:r w:rsidR="00CA73E3" w:rsidRPr="0012431C">
              <w:rPr>
                <w:lang w:val="en-US"/>
              </w:rPr>
              <w:t xml:space="preserve">" </w:t>
            </w:r>
            <w:proofErr w:type="spellStart"/>
            <w:r w:rsidR="00CA73E3" w:rsidRPr="0012431C">
              <w:rPr>
                <w:lang w:val="en-US"/>
              </w:rPr>
              <w:t>Светске</w:t>
            </w:r>
            <w:proofErr w:type="spellEnd"/>
            <w:r w:rsidR="00CA73E3" w:rsidRPr="0012431C">
              <w:rPr>
                <w:lang w:val="en-US"/>
              </w:rPr>
              <w:t xml:space="preserve"> </w:t>
            </w:r>
            <w:proofErr w:type="spellStart"/>
            <w:r w:rsidR="00CA73E3" w:rsidRPr="0012431C">
              <w:rPr>
                <w:lang w:val="en-US"/>
              </w:rPr>
              <w:t>метеоролошке</w:t>
            </w:r>
            <w:proofErr w:type="spellEnd"/>
            <w:r w:rsidR="00CA73E3" w:rsidRPr="0012431C">
              <w:rPr>
                <w:lang w:val="en-US"/>
              </w:rPr>
              <w:t xml:space="preserve"> </w:t>
            </w:r>
            <w:proofErr w:type="spellStart"/>
            <w:r w:rsidR="00CA73E3" w:rsidRPr="0012431C">
              <w:rPr>
                <w:lang w:val="en-US"/>
              </w:rPr>
              <w:t>организације</w:t>
            </w:r>
            <w:proofErr w:type="spellEnd"/>
            <w:r w:rsidR="00CA73E3" w:rsidRPr="0012431C">
              <w:rPr>
                <w:lang w:val="en-US"/>
              </w:rPr>
              <w:t xml:space="preserve"> </w:t>
            </w:r>
            <w:proofErr w:type="spellStart"/>
            <w:r w:rsidR="00CA73E3" w:rsidRPr="0012431C">
              <w:rPr>
                <w:lang w:val="en-US"/>
              </w:rPr>
              <w:t>за</w:t>
            </w:r>
            <w:proofErr w:type="spellEnd"/>
            <w:r w:rsidR="00CA73E3" w:rsidRPr="0012431C">
              <w:rPr>
                <w:lang w:val="en-US"/>
              </w:rPr>
              <w:t xml:space="preserve"> </w:t>
            </w:r>
            <w:proofErr w:type="spellStart"/>
            <w:r w:rsidR="00CA73E3" w:rsidRPr="0012431C">
              <w:rPr>
                <w:lang w:val="en-US"/>
              </w:rPr>
              <w:t>најбољи</w:t>
            </w:r>
            <w:proofErr w:type="spellEnd"/>
            <w:r w:rsidR="00CA73E3" w:rsidRPr="0012431C">
              <w:rPr>
                <w:lang w:val="en-US"/>
              </w:rPr>
              <w:t xml:space="preserve"> </w:t>
            </w:r>
            <w:proofErr w:type="spellStart"/>
            <w:r w:rsidR="00CA73E3" w:rsidRPr="0012431C">
              <w:rPr>
                <w:lang w:val="en-US"/>
              </w:rPr>
              <w:t>рад</w:t>
            </w:r>
            <w:proofErr w:type="spellEnd"/>
            <w:r w:rsidR="00CA73E3" w:rsidRPr="0012431C">
              <w:rPr>
                <w:lang w:val="en-US"/>
              </w:rPr>
              <w:t xml:space="preserve"> у </w:t>
            </w:r>
            <w:proofErr w:type="spellStart"/>
            <w:r w:rsidR="00CA73E3" w:rsidRPr="0012431C">
              <w:rPr>
                <w:lang w:val="en-US"/>
              </w:rPr>
              <w:t>претходне</w:t>
            </w:r>
            <w:proofErr w:type="spellEnd"/>
            <w:r w:rsidR="00CA73E3" w:rsidRPr="0012431C">
              <w:rPr>
                <w:lang w:val="en-US"/>
              </w:rPr>
              <w:t xml:space="preserve"> 2 </w:t>
            </w:r>
            <w:proofErr w:type="spellStart"/>
            <w:r w:rsidR="00CA73E3" w:rsidRPr="0012431C">
              <w:rPr>
                <w:lang w:val="en-US"/>
              </w:rPr>
              <w:t>године</w:t>
            </w:r>
            <w:proofErr w:type="spellEnd"/>
          </w:p>
          <w:p w:rsidR="001365EB" w:rsidRPr="0012431C" w:rsidRDefault="0012431C" w:rsidP="00CA73E3">
            <w:pPr>
              <w:spacing w:after="60"/>
              <w:rPr>
                <w:lang w:val="en-US"/>
              </w:rPr>
            </w:pPr>
            <w:r>
              <w:rPr>
                <w:lang w:val="en-US"/>
              </w:rPr>
              <w:t xml:space="preserve">2017 </w:t>
            </w:r>
            <w:r w:rsidR="003E7AAC">
              <w:rPr>
                <w:lang w:val="sr-Cyrl-RS"/>
              </w:rPr>
              <w:t>Годишња награда Физичког факултате за најбољег младог истраживача</w:t>
            </w:r>
            <w:r w:rsidR="00CA73E3" w:rsidRPr="0012431C">
              <w:rPr>
                <w:lang w:val="en-US"/>
              </w:rPr>
              <w:tab/>
            </w:r>
          </w:p>
        </w:tc>
      </w:tr>
      <w:tr w:rsidR="001365EB" w:rsidRPr="00A22864" w:rsidTr="00302B98">
        <w:trPr>
          <w:trHeight w:val="227"/>
          <w:jc w:val="center"/>
        </w:trPr>
        <w:tc>
          <w:tcPr>
            <w:tcW w:w="2831" w:type="pct"/>
            <w:gridSpan w:val="5"/>
            <w:vAlign w:val="center"/>
          </w:tcPr>
          <w:p w:rsidR="001365EB" w:rsidRPr="00A22864" w:rsidRDefault="001365EB" w:rsidP="001365EB">
            <w:pPr>
              <w:spacing w:after="60"/>
              <w:rPr>
                <w:b/>
                <w:lang w:val="sr-Cyrl-CS"/>
              </w:rPr>
            </w:pPr>
            <w:r w:rsidRPr="00A22864">
              <w:rPr>
                <w:lang w:val="sr-Cyrl-CS"/>
              </w:rPr>
              <w:t>Максимална дужине несме бити већа од  2 странице А4</w:t>
            </w:r>
          </w:p>
        </w:tc>
        <w:tc>
          <w:tcPr>
            <w:tcW w:w="2169" w:type="pct"/>
            <w:gridSpan w:val="6"/>
            <w:vAlign w:val="center"/>
          </w:tcPr>
          <w:p w:rsidR="001365EB" w:rsidRPr="00A22864" w:rsidRDefault="001365EB" w:rsidP="001365EB">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593"/>
        <w:gridCol w:w="711"/>
        <w:gridCol w:w="75"/>
        <w:gridCol w:w="888"/>
        <w:gridCol w:w="186"/>
        <w:gridCol w:w="49"/>
        <w:gridCol w:w="944"/>
        <w:gridCol w:w="253"/>
        <w:gridCol w:w="487"/>
        <w:gridCol w:w="635"/>
      </w:tblGrid>
      <w:tr w:rsidR="00F67B95" w:rsidRPr="00C2517C" w:rsidTr="0065741C">
        <w:trPr>
          <w:trHeight w:val="227"/>
          <w:jc w:val="center"/>
        </w:trPr>
        <w:tc>
          <w:tcPr>
            <w:tcW w:w="1830" w:type="pct"/>
            <w:gridSpan w:val="3"/>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170" w:type="pct"/>
            <w:gridSpan w:val="8"/>
            <w:vAlign w:val="center"/>
          </w:tcPr>
          <w:p w:rsidR="00F67B95" w:rsidRPr="00797C5D" w:rsidRDefault="00797C5D" w:rsidP="00D638D4">
            <w:pPr>
              <w:rPr>
                <w:sz w:val="22"/>
                <w:szCs w:val="22"/>
                <w:lang w:val="sr-Latn-RS"/>
              </w:rPr>
            </w:pPr>
            <w:r>
              <w:rPr>
                <w:sz w:val="22"/>
                <w:szCs w:val="22"/>
                <w:lang w:val="en-US"/>
              </w:rPr>
              <w:t xml:space="preserve">Suzana </w:t>
            </w:r>
            <w:proofErr w:type="spellStart"/>
            <w:r>
              <w:rPr>
                <w:sz w:val="22"/>
                <w:szCs w:val="22"/>
                <w:lang w:val="en-US"/>
              </w:rPr>
              <w:t>Putnikovi</w:t>
            </w:r>
            <w:proofErr w:type="spellEnd"/>
            <w:r>
              <w:rPr>
                <w:sz w:val="22"/>
                <w:szCs w:val="22"/>
                <w:lang w:val="sr-Latn-RS"/>
              </w:rPr>
              <w:t>ć</w:t>
            </w:r>
          </w:p>
        </w:tc>
      </w:tr>
      <w:tr w:rsidR="00F67B95" w:rsidRPr="00C2517C" w:rsidTr="0065741C">
        <w:trPr>
          <w:trHeight w:val="227"/>
          <w:jc w:val="center"/>
        </w:trPr>
        <w:tc>
          <w:tcPr>
            <w:tcW w:w="1830" w:type="pct"/>
            <w:gridSpan w:val="3"/>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170" w:type="pct"/>
            <w:gridSpan w:val="8"/>
            <w:vAlign w:val="center"/>
          </w:tcPr>
          <w:p w:rsidR="00F67B95" w:rsidRPr="00C2517C" w:rsidRDefault="00943CA8" w:rsidP="00D638D4">
            <w:pPr>
              <w:rPr>
                <w:sz w:val="22"/>
                <w:szCs w:val="22"/>
                <w:lang w:val="en-US"/>
              </w:rPr>
            </w:pPr>
            <w:r w:rsidRPr="00943CA8">
              <w:rPr>
                <w:sz w:val="22"/>
                <w:szCs w:val="22"/>
                <w:lang w:val="en-US"/>
              </w:rPr>
              <w:t>Assistant Professor</w:t>
            </w:r>
          </w:p>
        </w:tc>
      </w:tr>
      <w:tr w:rsidR="00F67B95" w:rsidRPr="00C2517C" w:rsidTr="0065741C">
        <w:trPr>
          <w:trHeight w:val="227"/>
          <w:jc w:val="center"/>
        </w:trPr>
        <w:tc>
          <w:tcPr>
            <w:tcW w:w="1830" w:type="pct"/>
            <w:gridSpan w:val="3"/>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170" w:type="pct"/>
            <w:gridSpan w:val="8"/>
            <w:vAlign w:val="center"/>
          </w:tcPr>
          <w:p w:rsidR="00F67B95" w:rsidRPr="00C2517C" w:rsidRDefault="00943CA8" w:rsidP="00D638D4">
            <w:pPr>
              <w:rPr>
                <w:sz w:val="22"/>
                <w:szCs w:val="22"/>
                <w:lang w:val="en-US"/>
              </w:rPr>
            </w:pPr>
            <w:r>
              <w:rPr>
                <w:sz w:val="22"/>
                <w:szCs w:val="22"/>
                <w:lang w:val="en-US"/>
              </w:rPr>
              <w:t>Climatology and Applied meteorology</w:t>
            </w:r>
          </w:p>
        </w:tc>
      </w:tr>
      <w:tr w:rsidR="004F75B5" w:rsidRPr="00C2517C" w:rsidTr="004F75B5">
        <w:trPr>
          <w:trHeight w:val="227"/>
          <w:jc w:val="center"/>
        </w:trPr>
        <w:tc>
          <w:tcPr>
            <w:tcW w:w="1190" w:type="pct"/>
            <w:gridSpan w:val="2"/>
            <w:vAlign w:val="center"/>
          </w:tcPr>
          <w:p w:rsidR="004F75B5" w:rsidRPr="00C2517C" w:rsidRDefault="004F75B5" w:rsidP="004F75B5">
            <w:pPr>
              <w:rPr>
                <w:sz w:val="22"/>
                <w:szCs w:val="22"/>
                <w:lang w:val="en-US"/>
              </w:rPr>
            </w:pPr>
            <w:r w:rsidRPr="00C2517C">
              <w:rPr>
                <w:b/>
                <w:sz w:val="22"/>
                <w:szCs w:val="22"/>
                <w:lang w:val="en-US"/>
              </w:rPr>
              <w:t>Academic career</w:t>
            </w:r>
          </w:p>
        </w:tc>
        <w:tc>
          <w:tcPr>
            <w:tcW w:w="641" w:type="pct"/>
            <w:vAlign w:val="center"/>
          </w:tcPr>
          <w:p w:rsidR="004F75B5" w:rsidRPr="00C2517C" w:rsidRDefault="004F75B5" w:rsidP="004F75B5">
            <w:pPr>
              <w:rPr>
                <w:sz w:val="22"/>
                <w:szCs w:val="22"/>
                <w:lang w:val="en-US"/>
              </w:rPr>
            </w:pPr>
            <w:r w:rsidRPr="00C2517C">
              <w:rPr>
                <w:sz w:val="22"/>
                <w:szCs w:val="22"/>
                <w:lang w:val="en-US"/>
              </w:rPr>
              <w:t xml:space="preserve">Year  </w:t>
            </w:r>
          </w:p>
        </w:tc>
        <w:tc>
          <w:tcPr>
            <w:tcW w:w="1036" w:type="pct"/>
            <w:gridSpan w:val="3"/>
            <w:vAlign w:val="center"/>
          </w:tcPr>
          <w:p w:rsidR="004F75B5" w:rsidRPr="00C2517C" w:rsidRDefault="004F75B5" w:rsidP="004F75B5">
            <w:pPr>
              <w:rPr>
                <w:sz w:val="22"/>
                <w:szCs w:val="22"/>
                <w:lang w:val="en-US"/>
              </w:rPr>
            </w:pPr>
            <w:r w:rsidRPr="00C2517C">
              <w:rPr>
                <w:sz w:val="22"/>
                <w:szCs w:val="22"/>
                <w:lang w:val="en-US"/>
              </w:rPr>
              <w:t>Institution</w:t>
            </w:r>
          </w:p>
        </w:tc>
        <w:tc>
          <w:tcPr>
            <w:tcW w:w="2134" w:type="pct"/>
            <w:gridSpan w:val="5"/>
            <w:vAlign w:val="center"/>
          </w:tcPr>
          <w:p w:rsidR="004F75B5" w:rsidRPr="00C2517C" w:rsidRDefault="004F75B5" w:rsidP="004F75B5">
            <w:pPr>
              <w:rPr>
                <w:sz w:val="22"/>
                <w:szCs w:val="22"/>
                <w:lang w:val="en-US"/>
              </w:rPr>
            </w:pPr>
            <w:r w:rsidRPr="00C2517C">
              <w:rPr>
                <w:sz w:val="22"/>
                <w:szCs w:val="22"/>
                <w:lang w:val="en-US"/>
              </w:rPr>
              <w:t>Narrow scientific or art area</w:t>
            </w:r>
          </w:p>
        </w:tc>
      </w:tr>
      <w:tr w:rsidR="004F75B5" w:rsidRPr="00C2517C" w:rsidTr="004F75B5">
        <w:trPr>
          <w:trHeight w:val="227"/>
          <w:jc w:val="center"/>
        </w:trPr>
        <w:tc>
          <w:tcPr>
            <w:tcW w:w="1190" w:type="pct"/>
            <w:gridSpan w:val="2"/>
            <w:vAlign w:val="center"/>
          </w:tcPr>
          <w:p w:rsidR="004F75B5" w:rsidRPr="00C2517C" w:rsidRDefault="004F75B5" w:rsidP="004F75B5">
            <w:pPr>
              <w:rPr>
                <w:sz w:val="22"/>
                <w:szCs w:val="22"/>
                <w:lang w:val="en-US"/>
              </w:rPr>
            </w:pPr>
            <w:r w:rsidRPr="00C2517C">
              <w:rPr>
                <w:sz w:val="22"/>
                <w:szCs w:val="22"/>
                <w:lang w:val="en-US"/>
              </w:rPr>
              <w:t>Election to the title</w:t>
            </w:r>
          </w:p>
        </w:tc>
        <w:tc>
          <w:tcPr>
            <w:tcW w:w="641" w:type="pct"/>
            <w:vAlign w:val="center"/>
          </w:tcPr>
          <w:p w:rsidR="004F75B5" w:rsidRPr="00C2517C" w:rsidRDefault="004F75B5" w:rsidP="004F75B5">
            <w:pPr>
              <w:rPr>
                <w:sz w:val="22"/>
                <w:szCs w:val="22"/>
                <w:lang w:val="en-US"/>
              </w:rPr>
            </w:pPr>
            <w:r>
              <w:rPr>
                <w:sz w:val="22"/>
                <w:szCs w:val="22"/>
                <w:lang w:val="en-US"/>
              </w:rPr>
              <w:t>2018.</w:t>
            </w:r>
          </w:p>
        </w:tc>
        <w:tc>
          <w:tcPr>
            <w:tcW w:w="1036" w:type="pct"/>
            <w:gridSpan w:val="3"/>
            <w:vAlign w:val="center"/>
          </w:tcPr>
          <w:p w:rsidR="004F75B5" w:rsidRPr="00C2517C" w:rsidRDefault="004F75B5" w:rsidP="004F75B5">
            <w:pPr>
              <w:rPr>
                <w:sz w:val="22"/>
                <w:szCs w:val="22"/>
                <w:lang w:val="en-US"/>
              </w:rPr>
            </w:pPr>
            <w:r>
              <w:rPr>
                <w:sz w:val="22"/>
                <w:szCs w:val="22"/>
                <w:lang w:val="en-US"/>
              </w:rPr>
              <w:t>Faculty of Physics</w:t>
            </w:r>
          </w:p>
        </w:tc>
        <w:tc>
          <w:tcPr>
            <w:tcW w:w="2134" w:type="pct"/>
            <w:gridSpan w:val="5"/>
            <w:vAlign w:val="center"/>
          </w:tcPr>
          <w:p w:rsidR="004F75B5" w:rsidRPr="00C2517C" w:rsidRDefault="004F75B5" w:rsidP="004F75B5">
            <w:pPr>
              <w:rPr>
                <w:sz w:val="22"/>
                <w:szCs w:val="22"/>
                <w:lang w:val="en-US"/>
              </w:rPr>
            </w:pPr>
            <w:r>
              <w:rPr>
                <w:sz w:val="22"/>
                <w:szCs w:val="22"/>
                <w:lang w:val="en-US"/>
              </w:rPr>
              <w:t>Climatology and Applied meteorology</w:t>
            </w:r>
          </w:p>
        </w:tc>
      </w:tr>
      <w:tr w:rsidR="004F75B5" w:rsidRPr="00C2517C" w:rsidTr="004F75B5">
        <w:trPr>
          <w:trHeight w:val="227"/>
          <w:jc w:val="center"/>
        </w:trPr>
        <w:tc>
          <w:tcPr>
            <w:tcW w:w="1190" w:type="pct"/>
            <w:gridSpan w:val="2"/>
            <w:vAlign w:val="center"/>
          </w:tcPr>
          <w:p w:rsidR="004F75B5" w:rsidRPr="00C2517C" w:rsidRDefault="004F75B5" w:rsidP="004F75B5">
            <w:pPr>
              <w:rPr>
                <w:sz w:val="22"/>
                <w:szCs w:val="22"/>
                <w:lang w:val="en-US"/>
              </w:rPr>
            </w:pPr>
            <w:r w:rsidRPr="00C2517C">
              <w:rPr>
                <w:sz w:val="22"/>
                <w:szCs w:val="22"/>
                <w:lang w:val="en-US"/>
              </w:rPr>
              <w:t>PhD</w:t>
            </w:r>
          </w:p>
        </w:tc>
        <w:tc>
          <w:tcPr>
            <w:tcW w:w="641" w:type="pct"/>
            <w:vAlign w:val="center"/>
          </w:tcPr>
          <w:p w:rsidR="004F75B5" w:rsidRPr="00C2517C" w:rsidRDefault="004F75B5" w:rsidP="004F75B5">
            <w:pPr>
              <w:rPr>
                <w:sz w:val="22"/>
                <w:szCs w:val="22"/>
                <w:lang w:val="en-US"/>
              </w:rPr>
            </w:pPr>
            <w:r>
              <w:rPr>
                <w:sz w:val="22"/>
                <w:szCs w:val="22"/>
                <w:lang w:val="en-US"/>
              </w:rPr>
              <w:t>2017.</w:t>
            </w:r>
          </w:p>
        </w:tc>
        <w:tc>
          <w:tcPr>
            <w:tcW w:w="1036" w:type="pct"/>
            <w:gridSpan w:val="3"/>
            <w:vAlign w:val="center"/>
          </w:tcPr>
          <w:p w:rsidR="004F75B5" w:rsidRPr="00C2517C" w:rsidRDefault="004F75B5" w:rsidP="004F75B5">
            <w:pPr>
              <w:rPr>
                <w:sz w:val="22"/>
                <w:szCs w:val="22"/>
                <w:lang w:val="en-US"/>
              </w:rPr>
            </w:pPr>
            <w:r>
              <w:rPr>
                <w:sz w:val="22"/>
                <w:szCs w:val="22"/>
                <w:lang w:val="en-US"/>
              </w:rPr>
              <w:t>Faculty of Physics</w:t>
            </w:r>
          </w:p>
        </w:tc>
        <w:tc>
          <w:tcPr>
            <w:tcW w:w="2134" w:type="pct"/>
            <w:gridSpan w:val="5"/>
            <w:vAlign w:val="center"/>
          </w:tcPr>
          <w:p w:rsidR="004F75B5" w:rsidRPr="00C2517C" w:rsidRDefault="004F75B5" w:rsidP="004F75B5">
            <w:pPr>
              <w:rPr>
                <w:sz w:val="22"/>
                <w:szCs w:val="22"/>
                <w:lang w:val="en-US"/>
              </w:rPr>
            </w:pPr>
            <w:r>
              <w:rPr>
                <w:sz w:val="22"/>
                <w:szCs w:val="22"/>
                <w:lang w:val="en-US"/>
              </w:rPr>
              <w:t>Climatology and Applied meteorology</w:t>
            </w:r>
          </w:p>
        </w:tc>
      </w:tr>
      <w:tr w:rsidR="004F75B5" w:rsidRPr="00C2517C" w:rsidTr="004F75B5">
        <w:trPr>
          <w:trHeight w:val="227"/>
          <w:jc w:val="center"/>
        </w:trPr>
        <w:tc>
          <w:tcPr>
            <w:tcW w:w="1190" w:type="pct"/>
            <w:gridSpan w:val="2"/>
            <w:vAlign w:val="center"/>
          </w:tcPr>
          <w:p w:rsidR="004F75B5" w:rsidRPr="00C2517C" w:rsidRDefault="004F75B5" w:rsidP="004F75B5">
            <w:pPr>
              <w:rPr>
                <w:sz w:val="22"/>
                <w:szCs w:val="22"/>
                <w:lang w:val="en-US"/>
              </w:rPr>
            </w:pPr>
            <w:r w:rsidRPr="00C2517C">
              <w:rPr>
                <w:sz w:val="22"/>
                <w:szCs w:val="22"/>
                <w:lang w:val="en-US"/>
              </w:rPr>
              <w:t>Master diploma</w:t>
            </w:r>
          </w:p>
        </w:tc>
        <w:tc>
          <w:tcPr>
            <w:tcW w:w="641" w:type="pct"/>
            <w:vAlign w:val="center"/>
          </w:tcPr>
          <w:p w:rsidR="004F75B5" w:rsidRPr="00C2517C" w:rsidRDefault="004F75B5" w:rsidP="004F75B5">
            <w:pPr>
              <w:rPr>
                <w:sz w:val="22"/>
                <w:szCs w:val="22"/>
                <w:lang w:val="en-US"/>
              </w:rPr>
            </w:pPr>
            <w:r>
              <w:rPr>
                <w:sz w:val="22"/>
                <w:szCs w:val="22"/>
                <w:lang w:val="en-US"/>
              </w:rPr>
              <w:t>2011.</w:t>
            </w:r>
          </w:p>
        </w:tc>
        <w:tc>
          <w:tcPr>
            <w:tcW w:w="1036" w:type="pct"/>
            <w:gridSpan w:val="3"/>
            <w:vAlign w:val="center"/>
          </w:tcPr>
          <w:p w:rsidR="004F75B5" w:rsidRPr="00C2517C" w:rsidRDefault="004F75B5" w:rsidP="004F75B5">
            <w:pPr>
              <w:rPr>
                <w:sz w:val="22"/>
                <w:szCs w:val="22"/>
                <w:lang w:val="en-US"/>
              </w:rPr>
            </w:pPr>
            <w:r>
              <w:rPr>
                <w:sz w:val="22"/>
                <w:szCs w:val="22"/>
                <w:lang w:val="en-US"/>
              </w:rPr>
              <w:t>Faculty of Physics</w:t>
            </w:r>
          </w:p>
        </w:tc>
        <w:tc>
          <w:tcPr>
            <w:tcW w:w="2134" w:type="pct"/>
            <w:gridSpan w:val="5"/>
            <w:vAlign w:val="center"/>
          </w:tcPr>
          <w:p w:rsidR="004F75B5" w:rsidRPr="00C2517C" w:rsidRDefault="004F75B5" w:rsidP="004F75B5">
            <w:pPr>
              <w:rPr>
                <w:sz w:val="22"/>
                <w:szCs w:val="22"/>
                <w:lang w:val="en-US"/>
              </w:rPr>
            </w:pPr>
          </w:p>
        </w:tc>
      </w:tr>
      <w:tr w:rsidR="004F75B5" w:rsidRPr="00C2517C" w:rsidTr="004F75B5">
        <w:trPr>
          <w:trHeight w:val="227"/>
          <w:jc w:val="center"/>
        </w:trPr>
        <w:tc>
          <w:tcPr>
            <w:tcW w:w="1190" w:type="pct"/>
            <w:gridSpan w:val="2"/>
            <w:vAlign w:val="center"/>
          </w:tcPr>
          <w:p w:rsidR="004F75B5" w:rsidRPr="00C2517C" w:rsidRDefault="004F75B5" w:rsidP="004F75B5">
            <w:pPr>
              <w:rPr>
                <w:sz w:val="22"/>
                <w:szCs w:val="22"/>
                <w:lang w:val="en-US"/>
              </w:rPr>
            </w:pPr>
            <w:r w:rsidRPr="00C2517C">
              <w:rPr>
                <w:sz w:val="22"/>
                <w:szCs w:val="22"/>
                <w:lang w:val="en-US"/>
              </w:rPr>
              <w:t xml:space="preserve">Diploma </w:t>
            </w:r>
          </w:p>
        </w:tc>
        <w:tc>
          <w:tcPr>
            <w:tcW w:w="641" w:type="pct"/>
            <w:vAlign w:val="center"/>
          </w:tcPr>
          <w:p w:rsidR="004F75B5" w:rsidRPr="00C2517C" w:rsidRDefault="004F75B5" w:rsidP="004F75B5">
            <w:pPr>
              <w:rPr>
                <w:sz w:val="22"/>
                <w:szCs w:val="22"/>
                <w:lang w:val="en-US"/>
              </w:rPr>
            </w:pPr>
            <w:r>
              <w:rPr>
                <w:sz w:val="22"/>
                <w:szCs w:val="22"/>
                <w:lang w:val="en-US"/>
              </w:rPr>
              <w:t>2010.</w:t>
            </w:r>
          </w:p>
        </w:tc>
        <w:tc>
          <w:tcPr>
            <w:tcW w:w="1036" w:type="pct"/>
            <w:gridSpan w:val="3"/>
            <w:vAlign w:val="center"/>
          </w:tcPr>
          <w:p w:rsidR="004F75B5" w:rsidRPr="00C2517C" w:rsidRDefault="004F75B5" w:rsidP="004F75B5">
            <w:pPr>
              <w:rPr>
                <w:sz w:val="22"/>
                <w:szCs w:val="22"/>
                <w:lang w:val="en-US"/>
              </w:rPr>
            </w:pPr>
            <w:r>
              <w:rPr>
                <w:sz w:val="22"/>
                <w:szCs w:val="22"/>
                <w:lang w:val="en-US"/>
              </w:rPr>
              <w:t>Faculty of Physics</w:t>
            </w:r>
          </w:p>
        </w:tc>
        <w:tc>
          <w:tcPr>
            <w:tcW w:w="2134" w:type="pct"/>
            <w:gridSpan w:val="5"/>
            <w:vAlign w:val="center"/>
          </w:tcPr>
          <w:p w:rsidR="004F75B5" w:rsidRPr="00C2517C" w:rsidRDefault="004F75B5" w:rsidP="004F75B5">
            <w:pPr>
              <w:rPr>
                <w:sz w:val="22"/>
                <w:szCs w:val="22"/>
                <w:lang w:val="en-US"/>
              </w:rPr>
            </w:pPr>
          </w:p>
        </w:tc>
      </w:tr>
      <w:tr w:rsidR="00F67B95" w:rsidRPr="00C2517C" w:rsidTr="00943CA8">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903ADA">
        <w:trPr>
          <w:trHeight w:val="227"/>
          <w:jc w:val="center"/>
        </w:trPr>
        <w:tc>
          <w:tcPr>
            <w:tcW w:w="655" w:type="pct"/>
            <w:vAlign w:val="center"/>
          </w:tcPr>
          <w:p w:rsidR="00F67B95" w:rsidRPr="00C2517C" w:rsidRDefault="00F67B95" w:rsidP="00D638D4">
            <w:pPr>
              <w:spacing w:after="60"/>
              <w:rPr>
                <w:sz w:val="22"/>
                <w:szCs w:val="22"/>
                <w:lang w:val="en-US"/>
              </w:rPr>
            </w:pPr>
            <w:r w:rsidRPr="00C2517C">
              <w:rPr>
                <w:sz w:val="22"/>
                <w:szCs w:val="22"/>
                <w:lang w:val="en-US"/>
              </w:rPr>
              <w:t>No.</w:t>
            </w:r>
          </w:p>
        </w:tc>
        <w:tc>
          <w:tcPr>
            <w:tcW w:w="1244"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12"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78"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11"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903ADA">
        <w:trPr>
          <w:trHeight w:val="227"/>
          <w:jc w:val="center"/>
        </w:trPr>
        <w:tc>
          <w:tcPr>
            <w:tcW w:w="655" w:type="pct"/>
            <w:vAlign w:val="center"/>
          </w:tcPr>
          <w:p w:rsidR="00F67B95" w:rsidRPr="00C2517C" w:rsidRDefault="00F67B95" w:rsidP="00D638D4">
            <w:pPr>
              <w:spacing w:after="60"/>
              <w:rPr>
                <w:sz w:val="22"/>
                <w:szCs w:val="22"/>
                <w:lang w:val="en-US"/>
              </w:rPr>
            </w:pPr>
          </w:p>
        </w:tc>
        <w:tc>
          <w:tcPr>
            <w:tcW w:w="1244" w:type="pct"/>
            <w:gridSpan w:val="3"/>
            <w:vAlign w:val="center"/>
          </w:tcPr>
          <w:p w:rsidR="00F67B95" w:rsidRPr="00C2517C" w:rsidRDefault="00F67B95" w:rsidP="00D638D4">
            <w:pPr>
              <w:spacing w:after="60"/>
              <w:rPr>
                <w:sz w:val="22"/>
                <w:szCs w:val="22"/>
                <w:lang w:val="en-US"/>
              </w:rPr>
            </w:pPr>
          </w:p>
        </w:tc>
        <w:tc>
          <w:tcPr>
            <w:tcW w:w="1012" w:type="pct"/>
            <w:gridSpan w:val="3"/>
            <w:vAlign w:val="center"/>
          </w:tcPr>
          <w:p w:rsidR="00F67B95" w:rsidRPr="00C2517C" w:rsidRDefault="00F67B95" w:rsidP="00D638D4">
            <w:pPr>
              <w:spacing w:after="60"/>
              <w:rPr>
                <w:sz w:val="22"/>
                <w:szCs w:val="22"/>
                <w:lang w:val="en-US"/>
              </w:rPr>
            </w:pPr>
          </w:p>
        </w:tc>
        <w:tc>
          <w:tcPr>
            <w:tcW w:w="1078" w:type="pct"/>
            <w:gridSpan w:val="2"/>
            <w:vAlign w:val="center"/>
          </w:tcPr>
          <w:p w:rsidR="00F67B95" w:rsidRPr="00C2517C" w:rsidRDefault="00F67B95" w:rsidP="00D638D4">
            <w:pPr>
              <w:spacing w:after="60"/>
              <w:rPr>
                <w:sz w:val="22"/>
                <w:szCs w:val="22"/>
                <w:lang w:val="en-US"/>
              </w:rPr>
            </w:pPr>
          </w:p>
        </w:tc>
        <w:tc>
          <w:tcPr>
            <w:tcW w:w="1011" w:type="pct"/>
            <w:gridSpan w:val="2"/>
            <w:vAlign w:val="center"/>
          </w:tcPr>
          <w:p w:rsidR="00F67B95" w:rsidRPr="00C2517C" w:rsidRDefault="00F67B95" w:rsidP="00D638D4">
            <w:pPr>
              <w:spacing w:after="60"/>
              <w:rPr>
                <w:sz w:val="22"/>
                <w:szCs w:val="22"/>
                <w:lang w:val="en-US"/>
              </w:rPr>
            </w:pPr>
          </w:p>
        </w:tc>
      </w:tr>
      <w:tr w:rsidR="00F67B95" w:rsidRPr="00C2517C" w:rsidTr="00943CA8">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943CA8">
        <w:trPr>
          <w:trHeight w:val="227"/>
          <w:jc w:val="center"/>
        </w:trPr>
        <w:tc>
          <w:tcPr>
            <w:tcW w:w="5000" w:type="pct"/>
            <w:gridSpan w:val="11"/>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943CA8" w:rsidRPr="00C2517C" w:rsidTr="004F75B5">
        <w:trPr>
          <w:trHeight w:val="227"/>
          <w:jc w:val="center"/>
        </w:trPr>
        <w:tc>
          <w:tcPr>
            <w:tcW w:w="655" w:type="pct"/>
            <w:vAlign w:val="center"/>
          </w:tcPr>
          <w:p w:rsidR="00943CA8" w:rsidRPr="00302B98" w:rsidRDefault="00302B98" w:rsidP="00302B98">
            <w:pPr>
              <w:widowControl/>
              <w:tabs>
                <w:tab w:val="left" w:pos="567"/>
              </w:tabs>
              <w:autoSpaceDE/>
              <w:autoSpaceDN/>
              <w:adjustRightInd/>
              <w:spacing w:after="60"/>
              <w:ind w:left="360"/>
              <w:jc w:val="both"/>
              <w:rPr>
                <w:lang w:val="sr-Latn-RS"/>
              </w:rPr>
            </w:pPr>
            <w:r>
              <w:rPr>
                <w:lang w:val="sr-Latn-RS"/>
              </w:rPr>
              <w:t>1.</w:t>
            </w:r>
          </w:p>
        </w:tc>
        <w:tc>
          <w:tcPr>
            <w:tcW w:w="3773" w:type="pct"/>
            <w:gridSpan w:val="9"/>
            <w:vAlign w:val="center"/>
          </w:tcPr>
          <w:p w:rsidR="00943CA8" w:rsidRPr="00E723CD" w:rsidRDefault="00943CA8" w:rsidP="00943CA8">
            <w:pPr>
              <w:pStyle w:val="refer"/>
              <w:spacing w:before="0"/>
              <w:ind w:left="-14" w:firstLine="0"/>
              <w:rPr>
                <w:rFonts w:ascii="Times New Roman" w:hAnsi="Times New Roman" w:cs="Times New Roman"/>
                <w:sz w:val="20"/>
                <w:szCs w:val="20"/>
              </w:rPr>
            </w:pPr>
            <w:r w:rsidRPr="00E723CD">
              <w:rPr>
                <w:rFonts w:ascii="Times New Roman" w:hAnsi="Times New Roman"/>
                <w:sz w:val="20"/>
                <w:szCs w:val="20"/>
                <w:lang w:val="sr-Cyrl-CS"/>
              </w:rPr>
              <w:t xml:space="preserve">I. Tošić , D. Mladjan , M. B. Gavrilov , S. Živanović , M. G. Radaković , S. Putniković , P. Petrović , I. Krstić Mistridželović and S. B. Marković, 2019: Potential influence of meteorological variables on forest fire risk in Serbia during the period 2000-2017. </w:t>
            </w:r>
            <w:r w:rsidRPr="00E723CD">
              <w:rPr>
                <w:rFonts w:ascii="Times New Roman" w:hAnsi="Times New Roman"/>
                <w:i/>
                <w:sz w:val="20"/>
                <w:szCs w:val="20"/>
                <w:lang w:val="sr-Cyrl-CS"/>
              </w:rPr>
              <w:t>Open Geosciences</w:t>
            </w:r>
            <w:r w:rsidRPr="00E723CD">
              <w:rPr>
                <w:rFonts w:ascii="Times New Roman" w:hAnsi="Times New Roman"/>
                <w:sz w:val="20"/>
                <w:szCs w:val="20"/>
                <w:lang w:val="sr-Cyrl-CS"/>
              </w:rPr>
              <w:t xml:space="preserve"> 11(1), 414–425.</w:t>
            </w:r>
          </w:p>
        </w:tc>
        <w:tc>
          <w:tcPr>
            <w:tcW w:w="572" w:type="pct"/>
            <w:vAlign w:val="center"/>
          </w:tcPr>
          <w:p w:rsidR="00943CA8" w:rsidRPr="00C149AE" w:rsidRDefault="00943CA8" w:rsidP="00943CA8">
            <w:pPr>
              <w:spacing w:after="60"/>
              <w:rPr>
                <w:b/>
                <w:lang w:val="en-US"/>
              </w:rPr>
            </w:pPr>
            <w:r>
              <w:rPr>
                <w:b/>
                <w:lang w:val="en-US"/>
              </w:rPr>
              <w:t>M23</w:t>
            </w:r>
          </w:p>
        </w:tc>
      </w:tr>
      <w:tr w:rsidR="00943CA8" w:rsidRPr="00C2517C" w:rsidTr="004F75B5">
        <w:trPr>
          <w:trHeight w:val="227"/>
          <w:jc w:val="center"/>
        </w:trPr>
        <w:tc>
          <w:tcPr>
            <w:tcW w:w="655" w:type="pct"/>
            <w:vAlign w:val="center"/>
          </w:tcPr>
          <w:p w:rsidR="00943CA8" w:rsidRPr="00302B98" w:rsidRDefault="00302B98" w:rsidP="00302B98">
            <w:pPr>
              <w:widowControl/>
              <w:tabs>
                <w:tab w:val="left" w:pos="567"/>
              </w:tabs>
              <w:autoSpaceDE/>
              <w:autoSpaceDN/>
              <w:adjustRightInd/>
              <w:spacing w:after="60"/>
              <w:ind w:left="360"/>
              <w:rPr>
                <w:lang w:val="sr-Latn-RS"/>
              </w:rPr>
            </w:pPr>
            <w:r>
              <w:rPr>
                <w:lang w:val="sr-Latn-RS"/>
              </w:rPr>
              <w:t>2.</w:t>
            </w:r>
          </w:p>
        </w:tc>
        <w:tc>
          <w:tcPr>
            <w:tcW w:w="3773" w:type="pct"/>
            <w:gridSpan w:val="9"/>
            <w:vAlign w:val="center"/>
          </w:tcPr>
          <w:p w:rsidR="00943CA8" w:rsidRPr="00E723CD" w:rsidRDefault="00943CA8" w:rsidP="00943CA8">
            <w:pPr>
              <w:pStyle w:val="refer"/>
              <w:spacing w:before="0"/>
              <w:ind w:left="-14" w:firstLine="0"/>
              <w:rPr>
                <w:rFonts w:ascii="Times New Roman" w:hAnsi="Times New Roman" w:cs="Times New Roman"/>
                <w:sz w:val="20"/>
                <w:szCs w:val="20"/>
              </w:rPr>
            </w:pPr>
            <w:proofErr w:type="spellStart"/>
            <w:r w:rsidRPr="00E723CD">
              <w:rPr>
                <w:rFonts w:ascii="Times New Roman" w:hAnsi="Times New Roman" w:cs="Times New Roman"/>
                <w:iCs/>
                <w:sz w:val="20"/>
                <w:szCs w:val="20"/>
              </w:rPr>
              <w:t>Putniković</w:t>
            </w:r>
            <w:proofErr w:type="spellEnd"/>
            <w:r w:rsidRPr="00E723CD">
              <w:rPr>
                <w:rFonts w:ascii="Times New Roman" w:hAnsi="Times New Roman" w:cs="Times New Roman"/>
                <w:iCs/>
                <w:sz w:val="20"/>
                <w:szCs w:val="20"/>
              </w:rPr>
              <w:t xml:space="preserve">, S., </w:t>
            </w:r>
            <w:proofErr w:type="spellStart"/>
            <w:r w:rsidRPr="00E723CD">
              <w:rPr>
                <w:rFonts w:ascii="Times New Roman" w:hAnsi="Times New Roman" w:cs="Times New Roman"/>
                <w:bCs/>
                <w:sz w:val="20"/>
                <w:szCs w:val="20"/>
              </w:rPr>
              <w:t>Tošić</w:t>
            </w:r>
            <w:proofErr w:type="spellEnd"/>
            <w:r w:rsidRPr="00E723CD">
              <w:rPr>
                <w:rFonts w:ascii="Times New Roman" w:hAnsi="Times New Roman" w:cs="Times New Roman"/>
                <w:bCs/>
                <w:sz w:val="20"/>
                <w:szCs w:val="20"/>
              </w:rPr>
              <w:t xml:space="preserve">, I., </w:t>
            </w:r>
            <w:r w:rsidRPr="00E723CD">
              <w:rPr>
                <w:rFonts w:ascii="Times New Roman" w:hAnsi="Times New Roman" w:cs="Times New Roman"/>
                <w:iCs/>
                <w:sz w:val="20"/>
                <w:szCs w:val="20"/>
              </w:rPr>
              <w:t xml:space="preserve">2018: Relationship between atmospheric circulation weather types and seasonal precipitation in Serbia. </w:t>
            </w:r>
            <w:r w:rsidRPr="00E723CD">
              <w:rPr>
                <w:rFonts w:ascii="Times New Roman" w:hAnsi="Times New Roman" w:cs="Times New Roman"/>
                <w:i/>
                <w:iCs/>
                <w:sz w:val="20"/>
                <w:szCs w:val="20"/>
              </w:rPr>
              <w:t>Meteor. Atmos. Phys</w:t>
            </w:r>
            <w:r w:rsidRPr="00E723CD">
              <w:rPr>
                <w:rFonts w:ascii="Times New Roman" w:hAnsi="Times New Roman" w:cs="Times New Roman"/>
                <w:iCs/>
                <w:sz w:val="20"/>
                <w:szCs w:val="20"/>
              </w:rPr>
              <w:t xml:space="preserve">., </w:t>
            </w:r>
            <w:r w:rsidRPr="00E723CD">
              <w:rPr>
                <w:rFonts w:ascii="Times New Roman" w:hAnsi="Times New Roman" w:cs="Times New Roman"/>
                <w:bCs/>
                <w:iCs/>
                <w:sz w:val="20"/>
                <w:szCs w:val="20"/>
              </w:rPr>
              <w:t>130</w:t>
            </w:r>
            <w:r w:rsidRPr="00E723CD">
              <w:rPr>
                <w:rFonts w:ascii="Times New Roman" w:hAnsi="Times New Roman" w:cs="Times New Roman"/>
                <w:iCs/>
                <w:sz w:val="20"/>
                <w:szCs w:val="20"/>
              </w:rPr>
              <w:t xml:space="preserve">, 393–403. </w:t>
            </w:r>
          </w:p>
        </w:tc>
        <w:tc>
          <w:tcPr>
            <w:tcW w:w="572" w:type="pct"/>
            <w:vAlign w:val="center"/>
          </w:tcPr>
          <w:p w:rsidR="00943CA8" w:rsidRPr="00C149AE" w:rsidRDefault="00943CA8" w:rsidP="00943CA8">
            <w:pPr>
              <w:spacing w:after="60"/>
              <w:rPr>
                <w:b/>
                <w:lang w:val="en-US"/>
              </w:rPr>
            </w:pPr>
            <w:r>
              <w:rPr>
                <w:b/>
                <w:lang w:val="en-US"/>
              </w:rPr>
              <w:t>M23</w:t>
            </w:r>
          </w:p>
        </w:tc>
      </w:tr>
      <w:tr w:rsidR="00943CA8" w:rsidRPr="00C2517C" w:rsidTr="004F75B5">
        <w:trPr>
          <w:trHeight w:val="227"/>
          <w:jc w:val="center"/>
        </w:trPr>
        <w:tc>
          <w:tcPr>
            <w:tcW w:w="655" w:type="pct"/>
            <w:vAlign w:val="center"/>
          </w:tcPr>
          <w:p w:rsidR="00943CA8" w:rsidRPr="00302B98" w:rsidRDefault="00302B98" w:rsidP="00302B98">
            <w:pPr>
              <w:widowControl/>
              <w:tabs>
                <w:tab w:val="left" w:pos="567"/>
              </w:tabs>
              <w:autoSpaceDE/>
              <w:autoSpaceDN/>
              <w:adjustRightInd/>
              <w:spacing w:after="60"/>
              <w:jc w:val="right"/>
              <w:rPr>
                <w:lang w:val="sr-Latn-RS"/>
              </w:rPr>
            </w:pPr>
            <w:r>
              <w:rPr>
                <w:lang w:val="sr-Latn-RS"/>
              </w:rPr>
              <w:lastRenderedPageBreak/>
              <w:t>3.</w:t>
            </w:r>
          </w:p>
        </w:tc>
        <w:tc>
          <w:tcPr>
            <w:tcW w:w="3773" w:type="pct"/>
            <w:gridSpan w:val="9"/>
            <w:vAlign w:val="center"/>
          </w:tcPr>
          <w:p w:rsidR="00943CA8" w:rsidRPr="00E723CD" w:rsidRDefault="00943CA8" w:rsidP="00943CA8">
            <w:pPr>
              <w:pStyle w:val="refer"/>
              <w:spacing w:before="0"/>
              <w:ind w:left="-14" w:firstLine="0"/>
              <w:rPr>
                <w:rFonts w:ascii="Times New Roman" w:hAnsi="Times New Roman" w:cs="Times New Roman"/>
                <w:iCs/>
                <w:sz w:val="20"/>
                <w:szCs w:val="20"/>
              </w:rPr>
            </w:pPr>
            <w:r w:rsidRPr="00E723CD">
              <w:rPr>
                <w:rFonts w:ascii="Times New Roman" w:hAnsi="Times New Roman"/>
                <w:sz w:val="20"/>
                <w:szCs w:val="20"/>
                <w:lang w:val="sr-Cyrl-CS"/>
              </w:rPr>
              <w:t xml:space="preserve">Putniković, S., Tosic, I., Lazić, L., Pejanović, G., 2018: The influence of the large-scale circulation patterns on temperature in Serbia. </w:t>
            </w:r>
            <w:r w:rsidRPr="00E723CD">
              <w:rPr>
                <w:rFonts w:ascii="Times New Roman" w:hAnsi="Times New Roman"/>
                <w:i/>
                <w:sz w:val="20"/>
                <w:szCs w:val="20"/>
                <w:lang w:val="sr-Cyrl-CS"/>
              </w:rPr>
              <w:t>Atmospheric Research</w:t>
            </w:r>
            <w:r w:rsidRPr="00E723CD">
              <w:rPr>
                <w:rFonts w:ascii="Times New Roman" w:hAnsi="Times New Roman"/>
                <w:sz w:val="20"/>
                <w:szCs w:val="20"/>
                <w:lang w:val="sr-Cyrl-CS"/>
              </w:rPr>
              <w:t xml:space="preserve"> 213, 465-475.</w:t>
            </w:r>
          </w:p>
        </w:tc>
        <w:tc>
          <w:tcPr>
            <w:tcW w:w="572" w:type="pct"/>
            <w:vAlign w:val="center"/>
          </w:tcPr>
          <w:p w:rsidR="00943CA8" w:rsidRPr="00C149AE" w:rsidRDefault="00943CA8" w:rsidP="00943CA8">
            <w:pPr>
              <w:spacing w:after="60"/>
              <w:rPr>
                <w:b/>
                <w:lang w:val="en-US"/>
              </w:rPr>
            </w:pPr>
            <w:r>
              <w:rPr>
                <w:b/>
                <w:lang w:val="en-US"/>
              </w:rPr>
              <w:t>M21</w:t>
            </w:r>
          </w:p>
        </w:tc>
      </w:tr>
      <w:tr w:rsidR="00943CA8" w:rsidRPr="00C2517C" w:rsidTr="004F75B5">
        <w:trPr>
          <w:trHeight w:val="227"/>
          <w:jc w:val="center"/>
        </w:trPr>
        <w:tc>
          <w:tcPr>
            <w:tcW w:w="655" w:type="pct"/>
            <w:vAlign w:val="center"/>
          </w:tcPr>
          <w:p w:rsidR="00943CA8" w:rsidRPr="00302B98" w:rsidRDefault="00302B98" w:rsidP="00302B98">
            <w:pPr>
              <w:widowControl/>
              <w:tabs>
                <w:tab w:val="left" w:pos="567"/>
              </w:tabs>
              <w:autoSpaceDE/>
              <w:autoSpaceDN/>
              <w:adjustRightInd/>
              <w:spacing w:after="60"/>
              <w:ind w:left="360"/>
              <w:rPr>
                <w:lang w:val="sr-Latn-RS"/>
              </w:rPr>
            </w:pPr>
            <w:r>
              <w:rPr>
                <w:lang w:val="sr-Latn-RS"/>
              </w:rPr>
              <w:t>4.</w:t>
            </w:r>
          </w:p>
        </w:tc>
        <w:tc>
          <w:tcPr>
            <w:tcW w:w="3773" w:type="pct"/>
            <w:gridSpan w:val="9"/>
            <w:vAlign w:val="center"/>
          </w:tcPr>
          <w:p w:rsidR="00943CA8" w:rsidRPr="00E723CD" w:rsidRDefault="00943CA8" w:rsidP="00943CA8">
            <w:pPr>
              <w:rPr>
                <w:lang w:val="sr-Latn-RS"/>
              </w:rPr>
            </w:pPr>
            <w:r w:rsidRPr="00E723CD">
              <w:rPr>
                <w:lang w:val="sr-Latn-RS"/>
              </w:rPr>
              <w:t xml:space="preserve">Tosic, I., Gavrilov, M.B., Markovic, S., Ruman, A., Putniković, S., 2018: Seasonal prevailing surface winds in Northern Serbia. </w:t>
            </w:r>
            <w:r w:rsidRPr="00E723CD">
              <w:rPr>
                <w:i/>
                <w:lang w:val="sr-Latn-RS"/>
              </w:rPr>
              <w:t>Theor. Appl. Climatol</w:t>
            </w:r>
            <w:r w:rsidRPr="00E723CD">
              <w:rPr>
                <w:lang w:val="sr-Latn-RS"/>
              </w:rPr>
              <w:t>. 131, pp 1273–1284.</w:t>
            </w:r>
          </w:p>
        </w:tc>
        <w:tc>
          <w:tcPr>
            <w:tcW w:w="572" w:type="pct"/>
            <w:vAlign w:val="center"/>
          </w:tcPr>
          <w:p w:rsidR="00943CA8" w:rsidRPr="00C149AE" w:rsidRDefault="00943CA8" w:rsidP="00943CA8">
            <w:pPr>
              <w:spacing w:after="60"/>
              <w:rPr>
                <w:b/>
                <w:lang w:val="en-US"/>
              </w:rPr>
            </w:pPr>
            <w:r>
              <w:rPr>
                <w:b/>
                <w:lang w:val="en-US"/>
              </w:rPr>
              <w:t>M22</w:t>
            </w:r>
          </w:p>
        </w:tc>
      </w:tr>
      <w:tr w:rsidR="00943CA8" w:rsidRPr="00C2517C" w:rsidTr="004F75B5">
        <w:trPr>
          <w:trHeight w:val="227"/>
          <w:jc w:val="center"/>
        </w:trPr>
        <w:tc>
          <w:tcPr>
            <w:tcW w:w="655" w:type="pct"/>
            <w:vAlign w:val="center"/>
          </w:tcPr>
          <w:p w:rsidR="00943CA8" w:rsidRPr="00302B98" w:rsidRDefault="00302B98" w:rsidP="00302B98">
            <w:pPr>
              <w:widowControl/>
              <w:tabs>
                <w:tab w:val="left" w:pos="567"/>
              </w:tabs>
              <w:autoSpaceDE/>
              <w:autoSpaceDN/>
              <w:adjustRightInd/>
              <w:spacing w:after="60"/>
              <w:ind w:left="360"/>
              <w:rPr>
                <w:lang w:val="sr-Latn-RS"/>
              </w:rPr>
            </w:pPr>
            <w:r>
              <w:rPr>
                <w:lang w:val="sr-Latn-RS"/>
              </w:rPr>
              <w:t>5.</w:t>
            </w:r>
          </w:p>
        </w:tc>
        <w:tc>
          <w:tcPr>
            <w:tcW w:w="3773" w:type="pct"/>
            <w:gridSpan w:val="9"/>
            <w:vAlign w:val="center"/>
          </w:tcPr>
          <w:p w:rsidR="00943CA8" w:rsidRPr="00E723CD" w:rsidRDefault="00943CA8" w:rsidP="00943CA8">
            <w:pPr>
              <w:tabs>
                <w:tab w:val="left" w:pos="567"/>
              </w:tabs>
              <w:ind w:left="-14"/>
              <w:jc w:val="both"/>
              <w:rPr>
                <w:lang w:val="sr-Cyrl-CS"/>
              </w:rPr>
            </w:pPr>
            <w:r w:rsidRPr="00E723CD">
              <w:rPr>
                <w:lang w:val="sr-Cyrl-CS"/>
              </w:rPr>
              <w:t xml:space="preserve">Gavrilov, M.B., Marković, S.B., Schaetzl, R.J., Tosic, I., Zeeden, C., Obreht, I., Sipos, G., Ruman, A., Putniković, S., Emunds, K., Perić, Z., Hambach, U., Lehmkuh, F., 2018: Prevailing surface winds in Northern Serbia in the recent and past time periods; modern- and past dust deposition. </w:t>
            </w:r>
            <w:r w:rsidRPr="00E723CD">
              <w:rPr>
                <w:i/>
                <w:lang w:val="sr-Cyrl-CS"/>
              </w:rPr>
              <w:t>Aeolian Research</w:t>
            </w:r>
            <w:r w:rsidRPr="00E723CD">
              <w:rPr>
                <w:lang w:val="sr-Cyrl-CS"/>
              </w:rPr>
              <w:t xml:space="preserve"> 31, 117-129.</w:t>
            </w:r>
          </w:p>
        </w:tc>
        <w:tc>
          <w:tcPr>
            <w:tcW w:w="572" w:type="pct"/>
            <w:vAlign w:val="center"/>
          </w:tcPr>
          <w:p w:rsidR="00943CA8" w:rsidRPr="00C149AE" w:rsidRDefault="00943CA8" w:rsidP="00943CA8">
            <w:pPr>
              <w:spacing w:after="60"/>
              <w:rPr>
                <w:b/>
                <w:lang w:val="en-US"/>
              </w:rPr>
            </w:pPr>
            <w:r>
              <w:rPr>
                <w:b/>
                <w:lang w:val="en-US"/>
              </w:rPr>
              <w:t>M22</w:t>
            </w:r>
          </w:p>
        </w:tc>
      </w:tr>
      <w:tr w:rsidR="00943CA8" w:rsidRPr="00C2517C" w:rsidTr="004F75B5">
        <w:trPr>
          <w:trHeight w:val="227"/>
          <w:jc w:val="center"/>
        </w:trPr>
        <w:tc>
          <w:tcPr>
            <w:tcW w:w="655" w:type="pct"/>
            <w:vAlign w:val="center"/>
          </w:tcPr>
          <w:p w:rsidR="00943CA8" w:rsidRPr="00302B98" w:rsidRDefault="00302B98" w:rsidP="00302B98">
            <w:pPr>
              <w:widowControl/>
              <w:tabs>
                <w:tab w:val="left" w:pos="567"/>
              </w:tabs>
              <w:autoSpaceDE/>
              <w:autoSpaceDN/>
              <w:adjustRightInd/>
              <w:spacing w:after="60"/>
              <w:jc w:val="right"/>
              <w:rPr>
                <w:lang w:val="sr-Latn-RS"/>
              </w:rPr>
            </w:pPr>
            <w:r>
              <w:rPr>
                <w:lang w:val="sr-Latn-RS"/>
              </w:rPr>
              <w:t>6.</w:t>
            </w:r>
          </w:p>
        </w:tc>
        <w:tc>
          <w:tcPr>
            <w:tcW w:w="3773" w:type="pct"/>
            <w:gridSpan w:val="9"/>
            <w:vAlign w:val="center"/>
          </w:tcPr>
          <w:p w:rsidR="00943CA8" w:rsidRPr="00E723CD" w:rsidRDefault="00943CA8" w:rsidP="00943CA8">
            <w:pPr>
              <w:rPr>
                <w:lang w:val="sr-Cyrl-CS"/>
              </w:rPr>
            </w:pPr>
            <w:r w:rsidRPr="00E723CD">
              <w:rPr>
                <w:iCs/>
              </w:rPr>
              <w:t xml:space="preserve">Tosic, I.,Unkašević, M., Putniković, S., 2017: Extreme daily precipitation: the case of Serbia in 2014. </w:t>
            </w:r>
            <w:r w:rsidRPr="00E723CD">
              <w:rPr>
                <w:i/>
                <w:iCs/>
              </w:rPr>
              <w:t>Theor. Appl. Climatol</w:t>
            </w:r>
            <w:r w:rsidRPr="00E723CD">
              <w:rPr>
                <w:iCs/>
              </w:rPr>
              <w:t>. 128, 785–794</w:t>
            </w:r>
          </w:p>
        </w:tc>
        <w:tc>
          <w:tcPr>
            <w:tcW w:w="572" w:type="pct"/>
            <w:vAlign w:val="center"/>
          </w:tcPr>
          <w:p w:rsidR="00943CA8" w:rsidRPr="00C149AE" w:rsidRDefault="00943CA8" w:rsidP="00943CA8">
            <w:pPr>
              <w:spacing w:after="60"/>
              <w:rPr>
                <w:b/>
                <w:lang w:val="en-US"/>
              </w:rPr>
            </w:pPr>
            <w:r>
              <w:rPr>
                <w:b/>
                <w:lang w:val="en-US"/>
              </w:rPr>
              <w:t>M22</w:t>
            </w:r>
          </w:p>
        </w:tc>
      </w:tr>
      <w:tr w:rsidR="00943CA8" w:rsidRPr="00C2517C" w:rsidTr="004F75B5">
        <w:trPr>
          <w:trHeight w:val="227"/>
          <w:jc w:val="center"/>
        </w:trPr>
        <w:tc>
          <w:tcPr>
            <w:tcW w:w="655" w:type="pct"/>
            <w:vAlign w:val="center"/>
          </w:tcPr>
          <w:p w:rsidR="00943CA8" w:rsidRPr="00302B98" w:rsidRDefault="00302B98" w:rsidP="00302B98">
            <w:pPr>
              <w:widowControl/>
              <w:tabs>
                <w:tab w:val="left" w:pos="567"/>
              </w:tabs>
              <w:autoSpaceDE/>
              <w:autoSpaceDN/>
              <w:adjustRightInd/>
              <w:spacing w:after="60"/>
              <w:ind w:left="360"/>
              <w:rPr>
                <w:lang w:val="sr-Latn-RS"/>
              </w:rPr>
            </w:pPr>
            <w:r>
              <w:rPr>
                <w:lang w:val="sr-Latn-RS"/>
              </w:rPr>
              <w:t>7.</w:t>
            </w:r>
          </w:p>
        </w:tc>
        <w:tc>
          <w:tcPr>
            <w:tcW w:w="3773" w:type="pct"/>
            <w:gridSpan w:val="9"/>
            <w:vAlign w:val="center"/>
          </w:tcPr>
          <w:p w:rsidR="00943CA8" w:rsidRPr="00E723CD" w:rsidRDefault="00943CA8" w:rsidP="00943CA8">
            <w:pPr>
              <w:tabs>
                <w:tab w:val="left" w:pos="567"/>
              </w:tabs>
              <w:spacing w:after="60"/>
              <w:rPr>
                <w:lang w:val="sr-Cyrl-CS"/>
              </w:rPr>
            </w:pPr>
            <w:r w:rsidRPr="00E723CD">
              <w:rPr>
                <w:iCs/>
              </w:rPr>
              <w:t xml:space="preserve">Putniković, S., </w:t>
            </w:r>
            <w:r w:rsidRPr="00E723CD">
              <w:rPr>
                <w:bCs/>
              </w:rPr>
              <w:t xml:space="preserve">Tošić, I., </w:t>
            </w:r>
            <w:r w:rsidRPr="00E723CD">
              <w:rPr>
                <w:iCs/>
              </w:rPr>
              <w:t xml:space="preserve">Đurđević, V., 2016: Circulation weather types and their influence on precipitation in Serbia. </w:t>
            </w:r>
            <w:r w:rsidRPr="00E723CD">
              <w:rPr>
                <w:i/>
              </w:rPr>
              <w:t>Meteor. Atmos. Phys</w:t>
            </w:r>
            <w:r w:rsidRPr="00E723CD">
              <w:t xml:space="preserve">., </w:t>
            </w:r>
            <w:r w:rsidRPr="00E723CD">
              <w:rPr>
                <w:bCs/>
              </w:rPr>
              <w:t>128</w:t>
            </w:r>
            <w:r w:rsidRPr="00E723CD">
              <w:t>, 649–662</w:t>
            </w:r>
          </w:p>
        </w:tc>
        <w:tc>
          <w:tcPr>
            <w:tcW w:w="572" w:type="pct"/>
            <w:vAlign w:val="center"/>
          </w:tcPr>
          <w:p w:rsidR="00943CA8" w:rsidRPr="00C149AE" w:rsidRDefault="00943CA8" w:rsidP="00943CA8">
            <w:pPr>
              <w:spacing w:after="60"/>
              <w:rPr>
                <w:b/>
                <w:lang w:val="en-US"/>
              </w:rPr>
            </w:pPr>
            <w:r>
              <w:rPr>
                <w:b/>
                <w:lang w:val="en-US"/>
              </w:rPr>
              <w:t>M23</w:t>
            </w:r>
          </w:p>
        </w:tc>
      </w:tr>
      <w:tr w:rsidR="00943CA8" w:rsidRPr="00C2517C" w:rsidTr="004F75B5">
        <w:trPr>
          <w:trHeight w:val="227"/>
          <w:jc w:val="center"/>
        </w:trPr>
        <w:tc>
          <w:tcPr>
            <w:tcW w:w="655" w:type="pct"/>
            <w:vAlign w:val="center"/>
          </w:tcPr>
          <w:p w:rsidR="00943CA8" w:rsidRPr="00302B98" w:rsidRDefault="00302B98" w:rsidP="00302B98">
            <w:pPr>
              <w:widowControl/>
              <w:tabs>
                <w:tab w:val="left" w:pos="567"/>
              </w:tabs>
              <w:autoSpaceDE/>
              <w:autoSpaceDN/>
              <w:adjustRightInd/>
              <w:spacing w:after="60"/>
              <w:ind w:left="360"/>
              <w:rPr>
                <w:lang w:val="sr-Latn-RS"/>
              </w:rPr>
            </w:pPr>
            <w:r>
              <w:rPr>
                <w:lang w:val="sr-Latn-RS"/>
              </w:rPr>
              <w:t>8.</w:t>
            </w:r>
          </w:p>
        </w:tc>
        <w:tc>
          <w:tcPr>
            <w:tcW w:w="3773" w:type="pct"/>
            <w:gridSpan w:val="9"/>
            <w:vAlign w:val="center"/>
          </w:tcPr>
          <w:p w:rsidR="00943CA8" w:rsidRPr="00E723CD" w:rsidRDefault="00943CA8" w:rsidP="00943CA8">
            <w:pPr>
              <w:tabs>
                <w:tab w:val="left" w:pos="567"/>
              </w:tabs>
              <w:ind w:left="-14"/>
              <w:jc w:val="both"/>
              <w:rPr>
                <w:lang w:val="sr-Latn-RS"/>
              </w:rPr>
            </w:pPr>
            <w:r w:rsidRPr="00E723CD">
              <w:t xml:space="preserve">Knežević, S., Tošić, I., Unkašević, M., Pejanović, G., 2014: The influence of the East Atlantic Oscillation to climate indices based on the daily minimum temperatures in Serbia. </w:t>
            </w:r>
            <w:r w:rsidRPr="00E723CD">
              <w:rPr>
                <w:i/>
              </w:rPr>
              <w:t>Theor. Appl. Climatol</w:t>
            </w:r>
            <w:r w:rsidRPr="00E723CD">
              <w:t>. 116, 435-446.</w:t>
            </w:r>
          </w:p>
        </w:tc>
        <w:tc>
          <w:tcPr>
            <w:tcW w:w="572" w:type="pct"/>
            <w:vAlign w:val="center"/>
          </w:tcPr>
          <w:p w:rsidR="00943CA8" w:rsidRPr="00C149AE" w:rsidRDefault="00943CA8" w:rsidP="00943CA8">
            <w:pPr>
              <w:spacing w:after="60"/>
              <w:rPr>
                <w:b/>
                <w:lang w:val="en-US"/>
              </w:rPr>
            </w:pPr>
            <w:r>
              <w:rPr>
                <w:b/>
                <w:lang w:val="en-US"/>
              </w:rPr>
              <w:t>M22</w:t>
            </w:r>
          </w:p>
        </w:tc>
      </w:tr>
      <w:tr w:rsidR="00F67B95" w:rsidRPr="00C2517C" w:rsidTr="00943CA8">
        <w:trPr>
          <w:trHeight w:val="227"/>
          <w:jc w:val="center"/>
        </w:trPr>
        <w:tc>
          <w:tcPr>
            <w:tcW w:w="5000" w:type="pct"/>
            <w:gridSpan w:val="11"/>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943CA8">
        <w:trPr>
          <w:trHeight w:val="227"/>
          <w:jc w:val="center"/>
        </w:trPr>
        <w:tc>
          <w:tcPr>
            <w:tcW w:w="5000" w:type="pct"/>
            <w:gridSpan w:val="11"/>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903ADA">
        <w:trPr>
          <w:trHeight w:val="227"/>
          <w:jc w:val="center"/>
        </w:trPr>
        <w:tc>
          <w:tcPr>
            <w:tcW w:w="2699" w:type="pct"/>
            <w:gridSpan w:val="5"/>
          </w:tcPr>
          <w:p w:rsidR="00F67B95" w:rsidRPr="00C2517C" w:rsidRDefault="00F67B95" w:rsidP="00D638D4">
            <w:pPr>
              <w:rPr>
                <w:sz w:val="22"/>
                <w:szCs w:val="22"/>
                <w:lang w:val="en-US"/>
              </w:rPr>
            </w:pPr>
            <w:r w:rsidRPr="00C2517C">
              <w:rPr>
                <w:sz w:val="22"/>
                <w:szCs w:val="22"/>
                <w:lang w:val="en-US"/>
              </w:rPr>
              <w:t xml:space="preserve">Total number of citations, without </w:t>
            </w:r>
            <w:proofErr w:type="spellStart"/>
            <w:r w:rsidRPr="00C2517C">
              <w:rPr>
                <w:sz w:val="22"/>
                <w:szCs w:val="22"/>
                <w:lang w:val="en-US"/>
              </w:rPr>
              <w:t>self citations</w:t>
            </w:r>
            <w:proofErr w:type="spellEnd"/>
          </w:p>
        </w:tc>
        <w:tc>
          <w:tcPr>
            <w:tcW w:w="2301" w:type="pct"/>
            <w:gridSpan w:val="6"/>
            <w:vAlign w:val="center"/>
          </w:tcPr>
          <w:p w:rsidR="00F67B95" w:rsidRPr="00C2517C" w:rsidRDefault="0065741C" w:rsidP="00D638D4">
            <w:pPr>
              <w:spacing w:after="60"/>
              <w:rPr>
                <w:b/>
                <w:sz w:val="22"/>
                <w:szCs w:val="22"/>
                <w:lang w:val="en-US"/>
              </w:rPr>
            </w:pPr>
            <w:r>
              <w:rPr>
                <w:b/>
                <w:sz w:val="22"/>
                <w:szCs w:val="22"/>
                <w:lang w:val="en-US"/>
              </w:rPr>
              <w:t>80</w:t>
            </w:r>
          </w:p>
        </w:tc>
      </w:tr>
      <w:tr w:rsidR="00F67B95" w:rsidRPr="00C2517C" w:rsidTr="00903ADA">
        <w:trPr>
          <w:trHeight w:val="227"/>
          <w:jc w:val="center"/>
        </w:trPr>
        <w:tc>
          <w:tcPr>
            <w:tcW w:w="2699" w:type="pct"/>
            <w:gridSpan w:val="5"/>
          </w:tcPr>
          <w:p w:rsidR="00F67B95" w:rsidRPr="00C2517C" w:rsidRDefault="00F67B95" w:rsidP="00D638D4">
            <w:pPr>
              <w:rPr>
                <w:sz w:val="22"/>
                <w:szCs w:val="22"/>
                <w:lang w:val="en-US"/>
              </w:rPr>
            </w:pPr>
            <w:r w:rsidRPr="00C2517C">
              <w:rPr>
                <w:sz w:val="22"/>
                <w:szCs w:val="22"/>
                <w:lang w:val="en-US"/>
              </w:rPr>
              <w:t xml:space="preserve">Total number of papers on the SCI (or </w:t>
            </w:r>
            <w:proofErr w:type="spellStart"/>
            <w:r w:rsidRPr="00C2517C">
              <w:rPr>
                <w:sz w:val="22"/>
                <w:szCs w:val="22"/>
                <w:lang w:val="en-US"/>
              </w:rPr>
              <w:t>SSCI</w:t>
            </w:r>
            <w:proofErr w:type="spellEnd"/>
            <w:r w:rsidRPr="00C2517C">
              <w:rPr>
                <w:sz w:val="22"/>
                <w:szCs w:val="22"/>
                <w:lang w:val="en-US"/>
              </w:rPr>
              <w:t>) list</w:t>
            </w:r>
          </w:p>
        </w:tc>
        <w:tc>
          <w:tcPr>
            <w:tcW w:w="2301" w:type="pct"/>
            <w:gridSpan w:val="6"/>
            <w:vAlign w:val="center"/>
          </w:tcPr>
          <w:p w:rsidR="00F67B95" w:rsidRPr="00C2517C" w:rsidRDefault="0065741C" w:rsidP="00D638D4">
            <w:pPr>
              <w:spacing w:after="60"/>
              <w:rPr>
                <w:b/>
                <w:sz w:val="22"/>
                <w:szCs w:val="22"/>
                <w:lang w:val="en-US"/>
              </w:rPr>
            </w:pPr>
            <w:r>
              <w:rPr>
                <w:b/>
                <w:sz w:val="22"/>
                <w:szCs w:val="22"/>
                <w:lang w:val="en-US"/>
              </w:rPr>
              <w:t>8</w:t>
            </w:r>
          </w:p>
        </w:tc>
      </w:tr>
      <w:tr w:rsidR="00F67B95" w:rsidRPr="00C2517C" w:rsidTr="00903ADA">
        <w:trPr>
          <w:trHeight w:val="227"/>
          <w:jc w:val="center"/>
        </w:trPr>
        <w:tc>
          <w:tcPr>
            <w:tcW w:w="2699" w:type="pct"/>
            <w:gridSpan w:val="5"/>
          </w:tcPr>
          <w:p w:rsidR="00F67B95" w:rsidRPr="00C2517C" w:rsidRDefault="00F67B95" w:rsidP="00D638D4">
            <w:pPr>
              <w:rPr>
                <w:sz w:val="22"/>
                <w:szCs w:val="22"/>
                <w:lang w:val="en-US"/>
              </w:rPr>
            </w:pPr>
            <w:r w:rsidRPr="00C2517C">
              <w:rPr>
                <w:sz w:val="22"/>
                <w:szCs w:val="22"/>
                <w:lang w:val="en-US"/>
              </w:rPr>
              <w:t>Current participation in projects</w:t>
            </w:r>
          </w:p>
        </w:tc>
        <w:tc>
          <w:tcPr>
            <w:tcW w:w="1063"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r w:rsidR="0065741C">
              <w:rPr>
                <w:sz w:val="22"/>
                <w:szCs w:val="22"/>
                <w:lang w:val="en-US"/>
              </w:rPr>
              <w:t>1</w:t>
            </w:r>
          </w:p>
        </w:tc>
        <w:tc>
          <w:tcPr>
            <w:tcW w:w="1238" w:type="pct"/>
            <w:gridSpan w:val="3"/>
            <w:vAlign w:val="center"/>
          </w:tcPr>
          <w:p w:rsidR="00F67B95" w:rsidRPr="00C2517C" w:rsidRDefault="0065741C" w:rsidP="00D638D4">
            <w:pPr>
              <w:spacing w:after="60"/>
              <w:rPr>
                <w:b/>
                <w:sz w:val="22"/>
                <w:szCs w:val="22"/>
                <w:lang w:val="en-US"/>
              </w:rPr>
            </w:pPr>
            <w:r w:rsidRPr="00C2517C">
              <w:rPr>
                <w:sz w:val="22"/>
                <w:szCs w:val="22"/>
                <w:lang w:val="en-US"/>
              </w:rPr>
              <w:t>I</w:t>
            </w:r>
            <w:r w:rsidR="00F67B95" w:rsidRPr="00C2517C">
              <w:rPr>
                <w:sz w:val="22"/>
                <w:szCs w:val="22"/>
                <w:lang w:val="en-US"/>
              </w:rPr>
              <w:t>nternational</w:t>
            </w:r>
            <w:r>
              <w:rPr>
                <w:sz w:val="22"/>
                <w:szCs w:val="22"/>
                <w:lang w:val="en-US"/>
              </w:rPr>
              <w:t xml:space="preserve"> 1</w:t>
            </w:r>
          </w:p>
        </w:tc>
      </w:tr>
      <w:tr w:rsidR="00F67B95" w:rsidRPr="00C2517C" w:rsidTr="00903ADA">
        <w:trPr>
          <w:trHeight w:val="227"/>
          <w:jc w:val="center"/>
        </w:trPr>
        <w:tc>
          <w:tcPr>
            <w:tcW w:w="2699" w:type="pct"/>
            <w:gridSpan w:val="5"/>
          </w:tcPr>
          <w:p w:rsidR="00F67B95" w:rsidRPr="00C2517C" w:rsidRDefault="00F67B95" w:rsidP="00D638D4">
            <w:pPr>
              <w:rPr>
                <w:sz w:val="22"/>
                <w:szCs w:val="22"/>
                <w:lang w:val="en-US"/>
              </w:rPr>
            </w:pPr>
            <w:r w:rsidRPr="00C2517C">
              <w:rPr>
                <w:sz w:val="22"/>
                <w:szCs w:val="22"/>
                <w:lang w:val="en-US"/>
              </w:rPr>
              <w:t xml:space="preserve">Specialization </w:t>
            </w:r>
          </w:p>
        </w:tc>
        <w:tc>
          <w:tcPr>
            <w:tcW w:w="1063" w:type="pct"/>
            <w:gridSpan w:val="3"/>
            <w:vAlign w:val="center"/>
          </w:tcPr>
          <w:p w:rsidR="00F67B95" w:rsidRPr="00C2517C" w:rsidRDefault="00F67B95" w:rsidP="00D638D4">
            <w:pPr>
              <w:spacing w:after="60"/>
              <w:rPr>
                <w:b/>
                <w:sz w:val="22"/>
                <w:szCs w:val="22"/>
                <w:lang w:val="en-US"/>
              </w:rPr>
            </w:pPr>
          </w:p>
        </w:tc>
        <w:tc>
          <w:tcPr>
            <w:tcW w:w="1238" w:type="pct"/>
            <w:gridSpan w:val="3"/>
            <w:vAlign w:val="center"/>
          </w:tcPr>
          <w:p w:rsidR="00F67B95" w:rsidRPr="00C2517C" w:rsidRDefault="00F67B95" w:rsidP="00D638D4">
            <w:pPr>
              <w:spacing w:after="60"/>
              <w:rPr>
                <w:b/>
                <w:sz w:val="22"/>
                <w:szCs w:val="22"/>
                <w:lang w:val="en-US"/>
              </w:rPr>
            </w:pPr>
          </w:p>
        </w:tc>
      </w:tr>
      <w:tr w:rsidR="00F67B95" w:rsidRPr="00C2517C" w:rsidTr="00903ADA">
        <w:trPr>
          <w:trHeight w:val="227"/>
          <w:jc w:val="center"/>
        </w:trPr>
        <w:tc>
          <w:tcPr>
            <w:tcW w:w="2699" w:type="pct"/>
            <w:gridSpan w:val="5"/>
          </w:tcPr>
          <w:p w:rsidR="00F67B95" w:rsidRPr="00C2517C" w:rsidRDefault="00F67B95" w:rsidP="00D638D4">
            <w:pPr>
              <w:rPr>
                <w:lang w:val="en-US"/>
              </w:rPr>
            </w:pPr>
            <w:r w:rsidRPr="00C2517C">
              <w:rPr>
                <w:lang w:val="en-US"/>
              </w:rPr>
              <w:t>Other information you consider to be important</w:t>
            </w:r>
          </w:p>
        </w:tc>
        <w:tc>
          <w:tcPr>
            <w:tcW w:w="2301" w:type="pct"/>
            <w:gridSpan w:val="6"/>
            <w:vAlign w:val="center"/>
          </w:tcPr>
          <w:p w:rsidR="00386421" w:rsidRDefault="0065741C" w:rsidP="00386421">
            <w:pPr>
              <w:spacing w:after="60"/>
            </w:pPr>
            <w:r>
              <w:rPr>
                <w:sz w:val="22"/>
                <w:szCs w:val="22"/>
              </w:rPr>
              <w:t>2020</w:t>
            </w:r>
            <w:r w:rsidR="00521CB0" w:rsidRPr="004F3770">
              <w:t xml:space="preserve"> </w:t>
            </w:r>
            <w:r w:rsidR="001C204E">
              <w:t>WMO Borivoje Dobrilovic Trust F</w:t>
            </w:r>
            <w:r w:rsidR="00521CB0" w:rsidRPr="004F3770">
              <w:t xml:space="preserve">und </w:t>
            </w:r>
            <w:r w:rsidR="00386421">
              <w:t>Scientific</w:t>
            </w:r>
            <w:r w:rsidR="00521CB0" w:rsidRPr="004F3770">
              <w:t xml:space="preserve"> Award in meteorology</w:t>
            </w:r>
            <w:r w:rsidR="00521CB0">
              <w:t xml:space="preserve">, for paper </w:t>
            </w:r>
            <w:r w:rsidR="00386421">
              <w:t>“Relationship between atmospheric circulation weather types and seasonal precipitation</w:t>
            </w:r>
          </w:p>
          <w:p w:rsidR="0065741C" w:rsidRDefault="00386421" w:rsidP="00386421">
            <w:pPr>
              <w:spacing w:after="60"/>
              <w:rPr>
                <w:sz w:val="22"/>
                <w:szCs w:val="22"/>
              </w:rPr>
            </w:pPr>
            <w:r>
              <w:t>in Serbia”</w:t>
            </w:r>
          </w:p>
          <w:p w:rsidR="0065741C" w:rsidRPr="00386421" w:rsidRDefault="0065741C" w:rsidP="00D638D4">
            <w:pPr>
              <w:spacing w:after="60"/>
              <w:rPr>
                <w:sz w:val="22"/>
                <w:szCs w:val="22"/>
              </w:rPr>
            </w:pPr>
            <w:r w:rsidRPr="0065741C">
              <w:rPr>
                <w:sz w:val="22"/>
                <w:szCs w:val="22"/>
                <w:lang w:val="en-US"/>
              </w:rPr>
              <w:t>2017</w:t>
            </w:r>
            <w:r>
              <w:rPr>
                <w:b/>
                <w:sz w:val="22"/>
                <w:szCs w:val="22"/>
                <w:lang w:val="en-US"/>
              </w:rPr>
              <w:t xml:space="preserve"> </w:t>
            </w:r>
            <w:r>
              <w:rPr>
                <w:sz w:val="22"/>
                <w:szCs w:val="22"/>
              </w:rPr>
              <w:t>Faculty of Physics annual award for young researcher</w:t>
            </w:r>
          </w:p>
        </w:tc>
      </w:tr>
      <w:tr w:rsidR="00F67B95" w:rsidRPr="00C2517C" w:rsidTr="00903ADA">
        <w:trPr>
          <w:trHeight w:val="227"/>
          <w:jc w:val="center"/>
        </w:trPr>
        <w:tc>
          <w:tcPr>
            <w:tcW w:w="2699" w:type="pct"/>
            <w:gridSpan w:val="5"/>
          </w:tcPr>
          <w:p w:rsidR="00F67B95" w:rsidRPr="00C2517C" w:rsidRDefault="00F67B95" w:rsidP="00D638D4">
            <w:pPr>
              <w:rPr>
                <w:lang w:val="en-US"/>
              </w:rPr>
            </w:pPr>
            <w:r w:rsidRPr="00C2517C">
              <w:rPr>
                <w:lang w:val="en-US"/>
              </w:rPr>
              <w:t>Maximum length may not be over 2 А4 pages</w:t>
            </w:r>
          </w:p>
        </w:tc>
        <w:tc>
          <w:tcPr>
            <w:tcW w:w="2301" w:type="pct"/>
            <w:gridSpan w:val="6"/>
            <w:vAlign w:val="center"/>
          </w:tcPr>
          <w:p w:rsidR="00F67B95" w:rsidRPr="00C2517C" w:rsidRDefault="00F67B95" w:rsidP="00D638D4">
            <w:pPr>
              <w:spacing w:after="60"/>
              <w:rPr>
                <w:b/>
                <w:sz w:val="22"/>
                <w:szCs w:val="22"/>
                <w:lang w:val="en-US"/>
              </w:rPr>
            </w:pPr>
          </w:p>
        </w:tc>
      </w:tr>
    </w:tbl>
    <w:p w:rsidR="00F67B95" w:rsidRDefault="00F67B95">
      <w:bookmarkStart w:id="0" w:name="_GoBack"/>
      <w:bookmarkEnd w:id="0"/>
    </w:p>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D5D18"/>
    <w:rsid w:val="0012431C"/>
    <w:rsid w:val="001365EB"/>
    <w:rsid w:val="001C204E"/>
    <w:rsid w:val="002969E4"/>
    <w:rsid w:val="00302B98"/>
    <w:rsid w:val="00386421"/>
    <w:rsid w:val="003E7AAC"/>
    <w:rsid w:val="004F75B5"/>
    <w:rsid w:val="00521CB0"/>
    <w:rsid w:val="00531DC1"/>
    <w:rsid w:val="0062477B"/>
    <w:rsid w:val="0065741C"/>
    <w:rsid w:val="006E267B"/>
    <w:rsid w:val="00797C5D"/>
    <w:rsid w:val="007C3CB8"/>
    <w:rsid w:val="00903ADA"/>
    <w:rsid w:val="00943CA8"/>
    <w:rsid w:val="00A57257"/>
    <w:rsid w:val="00AD5AAF"/>
    <w:rsid w:val="00C149AE"/>
    <w:rsid w:val="00CA73E3"/>
    <w:rsid w:val="00E73953"/>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0F0FD9-4BD1-41A6-9E2B-8F7A8EEA8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eferChar">
    <w:name w:val="refer Char"/>
    <w:link w:val="refer"/>
    <w:locked/>
    <w:rsid w:val="001365EB"/>
    <w:rPr>
      <w:sz w:val="24"/>
    </w:rPr>
  </w:style>
  <w:style w:type="paragraph" w:customStyle="1" w:styleId="refer">
    <w:name w:val="refer"/>
    <w:basedOn w:val="Normal"/>
    <w:link w:val="referChar"/>
    <w:rsid w:val="001365EB"/>
    <w:pPr>
      <w:widowControl/>
      <w:autoSpaceDE/>
      <w:autoSpaceDN/>
      <w:adjustRightInd/>
      <w:spacing w:before="60"/>
      <w:ind w:left="567" w:hanging="567"/>
      <w:jc w:val="both"/>
    </w:pPr>
    <w:rPr>
      <w:rFonts w:asciiTheme="minorHAnsi" w:eastAsiaTheme="minorHAnsi" w:hAnsiTheme="minorHAnsi" w:cstheme="minorBidi"/>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30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839</TotalTime>
  <Pages>4</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Suzana</cp:lastModifiedBy>
  <cp:revision>19</cp:revision>
  <dcterms:created xsi:type="dcterms:W3CDTF">2021-05-04T09:24:00Z</dcterms:created>
  <dcterms:modified xsi:type="dcterms:W3CDTF">2021-05-05T20:05:00Z</dcterms:modified>
</cp:coreProperties>
</file>